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4BBA" w:rsidRPr="0052548E" w:rsidRDefault="000A4BBA" w:rsidP="000A4BBA">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hint="eastAsia"/>
          <w:b/>
          <w:bCs/>
          <w:sz w:val="28"/>
        </w:rPr>
        <w:tab/>
      </w:r>
      <w:r w:rsidR="00451E29" w:rsidRPr="00451E29">
        <w:rPr>
          <w:rFonts w:ascii="Arial" w:hAnsi="Arial" w:cs="Arial"/>
          <w:b/>
          <w:bCs/>
          <w:sz w:val="28"/>
        </w:rPr>
        <w:t>R1-1807053</w:t>
      </w:r>
    </w:p>
    <w:p w:rsidR="000A4BBA" w:rsidRPr="009513AC" w:rsidRDefault="000A4BBA" w:rsidP="000A4BBA">
      <w:pPr>
        <w:tabs>
          <w:tab w:val="center" w:pos="4536"/>
          <w:tab w:val="right" w:pos="9072"/>
        </w:tabs>
        <w:rPr>
          <w:rFonts w:ascii="Arial" w:eastAsia="ＭＳ 明朝" w:hAnsi="Arial" w:cs="Arial"/>
          <w:b/>
          <w:bCs/>
          <w:sz w:val="28"/>
        </w:rPr>
      </w:pPr>
      <w:r>
        <w:rPr>
          <w:rFonts w:ascii="Arial" w:eastAsia="ＭＳ 明朝" w:hAnsi="Arial" w:cs="Arial"/>
          <w:b/>
          <w:bCs/>
          <w:sz w:val="28"/>
        </w:rPr>
        <w:t>Busan, Korea, May 21</w:t>
      </w:r>
      <w:r w:rsidRPr="00F45E4B">
        <w:rPr>
          <w:rFonts w:ascii="Arial" w:eastAsia="ＭＳ 明朝" w:hAnsi="Arial" w:cs="Arial"/>
          <w:b/>
          <w:bCs/>
          <w:sz w:val="28"/>
          <w:vertAlign w:val="superscript"/>
        </w:rPr>
        <w:t>st</w:t>
      </w:r>
      <w:r>
        <w:rPr>
          <w:rFonts w:ascii="Arial" w:eastAsia="ＭＳ 明朝" w:hAnsi="Arial" w:cs="Arial"/>
          <w:b/>
          <w:bCs/>
          <w:sz w:val="28"/>
        </w:rPr>
        <w:t xml:space="preserve"> – 25</w:t>
      </w:r>
      <w:r w:rsidRPr="00F45E4B">
        <w:rPr>
          <w:rFonts w:ascii="Arial" w:eastAsia="ＭＳ 明朝" w:hAnsi="Arial" w:cs="Arial"/>
          <w:b/>
          <w:bCs/>
          <w:sz w:val="28"/>
          <w:vertAlign w:val="superscript"/>
        </w:rPr>
        <w:t>th</w:t>
      </w:r>
      <w:r>
        <w:rPr>
          <w:rFonts w:ascii="Arial" w:eastAsia="ＭＳ 明朝" w:hAnsi="Arial" w:cs="Arial"/>
          <w:b/>
          <w:bCs/>
          <w:sz w:val="28"/>
        </w:rPr>
        <w:t xml:space="preserve">, 2018 </w:t>
      </w:r>
    </w:p>
    <w:p w:rsidR="008A34D9" w:rsidRPr="000A4BBA"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D82458">
        <w:rPr>
          <w:rFonts w:hint="eastAsia"/>
          <w:sz w:val="24"/>
          <w:lang w:val="en-US" w:eastAsia="ja-JP"/>
        </w:rPr>
        <w:t>R</w:t>
      </w:r>
      <w:r w:rsidR="00505A58" w:rsidRPr="00505A58">
        <w:rPr>
          <w:sz w:val="24"/>
          <w:lang w:val="en-US" w:eastAsia="ja-JP"/>
        </w:rPr>
        <w:t xml:space="preserve">emaining </w:t>
      </w:r>
      <w:r w:rsidR="002C67E8">
        <w:rPr>
          <w:rFonts w:hint="eastAsia"/>
          <w:sz w:val="24"/>
          <w:lang w:val="en-US" w:eastAsia="ja-JP"/>
        </w:rPr>
        <w:t>issue</w:t>
      </w:r>
      <w:r w:rsidR="002C67E8" w:rsidRPr="00505A58">
        <w:rPr>
          <w:sz w:val="24"/>
          <w:lang w:val="en-US" w:eastAsia="ja-JP"/>
        </w:rPr>
        <w:t xml:space="preserve">s </w:t>
      </w:r>
      <w:r w:rsidR="00505A58" w:rsidRPr="00505A58">
        <w:rPr>
          <w:sz w:val="24"/>
          <w:lang w:val="en-US" w:eastAsia="ja-JP"/>
        </w:rPr>
        <w:t>on PRACH formats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0" w:name="Source"/>
      <w:bookmarkEnd w:id="0"/>
      <w:r w:rsidR="00D02352" w:rsidRPr="00034B54">
        <w:rPr>
          <w:sz w:val="24"/>
          <w:lang w:val="en-US"/>
        </w:rPr>
        <w:tab/>
      </w:r>
      <w:r w:rsidR="001077F6">
        <w:rPr>
          <w:rFonts w:hint="eastAsia"/>
          <w:sz w:val="24"/>
          <w:lang w:val="en-US" w:eastAsia="ja-JP"/>
        </w:rPr>
        <w:t>7</w:t>
      </w:r>
      <w:r w:rsidR="00321046">
        <w:rPr>
          <w:sz w:val="24"/>
          <w:lang w:val="en-US" w:eastAsia="ja-JP"/>
        </w:rPr>
        <w:t>.1.</w:t>
      </w:r>
      <w:r w:rsidR="00AB44C3">
        <w:rPr>
          <w:rFonts w:hint="eastAsia"/>
          <w:sz w:val="24"/>
          <w:lang w:val="en-US" w:eastAsia="ja-JP"/>
        </w:rPr>
        <w:t>1.</w:t>
      </w:r>
      <w:r w:rsidR="0005593A" w:rsidRPr="0005593A">
        <w:rPr>
          <w:sz w:val="24"/>
          <w:lang w:val="en-US" w:eastAsia="ja-JP"/>
        </w:rPr>
        <w:t>4.1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026F45" w:rsidRPr="00A33121" w:rsidRDefault="002606B3" w:rsidP="00956F10">
      <w:pPr>
        <w:spacing w:afterLines="50" w:after="120"/>
        <w:jc w:val="both"/>
        <w:rPr>
          <w:rFonts w:eastAsia="ＭＳ 明朝"/>
          <w:sz w:val="22"/>
          <w:szCs w:val="22"/>
          <w:lang w:val="en-US"/>
        </w:rPr>
      </w:pPr>
      <w:r w:rsidRPr="00A33121">
        <w:rPr>
          <w:rFonts w:eastAsia="ＭＳ 明朝"/>
          <w:sz w:val="22"/>
          <w:lang w:val="en-US"/>
        </w:rPr>
        <w:t>At the RAN1#92</w:t>
      </w:r>
      <w:r w:rsidR="000A4BBA">
        <w:rPr>
          <w:rFonts w:eastAsia="ＭＳ 明朝" w:hint="eastAsia"/>
          <w:sz w:val="22"/>
          <w:lang w:val="en-US"/>
        </w:rPr>
        <w:t>bis</w:t>
      </w:r>
      <w:r w:rsidR="003B1D92" w:rsidRPr="00A33121">
        <w:rPr>
          <w:rFonts w:eastAsia="ＭＳ 明朝"/>
          <w:sz w:val="22"/>
          <w:lang w:val="en-US"/>
        </w:rPr>
        <w:t xml:space="preserve"> meeting</w:t>
      </w:r>
      <w:r w:rsidR="00A2601A" w:rsidRPr="00A33121">
        <w:rPr>
          <w:rFonts w:eastAsia="ＭＳ 明朝"/>
          <w:sz w:val="22"/>
          <w:szCs w:val="22"/>
          <w:lang w:val="en-US"/>
        </w:rPr>
        <w:t xml:space="preserve">, </w:t>
      </w:r>
      <w:r w:rsidR="00F047D7" w:rsidRPr="00A33121">
        <w:rPr>
          <w:rFonts w:eastAsia="ＭＳ 明朝"/>
          <w:sz w:val="22"/>
          <w:szCs w:val="22"/>
          <w:lang w:val="en-US"/>
        </w:rPr>
        <w:t xml:space="preserve">remaining issues regarding </w:t>
      </w:r>
      <w:r w:rsidR="004103D4" w:rsidRPr="00A33121">
        <w:rPr>
          <w:rFonts w:eastAsia="ＭＳ 明朝"/>
          <w:sz w:val="22"/>
          <w:szCs w:val="22"/>
          <w:lang w:val="en-US"/>
        </w:rPr>
        <w:t>RACH configuration table</w:t>
      </w:r>
      <w:r w:rsidR="00F047D7" w:rsidRPr="00A33121">
        <w:rPr>
          <w:rFonts w:eastAsia="ＭＳ 明朝"/>
          <w:sz w:val="22"/>
          <w:szCs w:val="22"/>
          <w:lang w:val="en-US"/>
        </w:rPr>
        <w:t xml:space="preserve"> and others </w:t>
      </w:r>
      <w:r w:rsidR="00E25FF6" w:rsidRPr="00A33121">
        <w:rPr>
          <w:rFonts w:eastAsia="ＭＳ 明朝"/>
          <w:sz w:val="22"/>
          <w:szCs w:val="22"/>
          <w:lang w:val="en-US"/>
        </w:rPr>
        <w:t>were discussed</w:t>
      </w:r>
      <w:r w:rsidR="00F047D7" w:rsidRPr="00A33121">
        <w:rPr>
          <w:rFonts w:eastAsia="ＭＳ 明朝"/>
          <w:sz w:val="22"/>
          <w:szCs w:val="22"/>
          <w:lang w:val="en-US"/>
        </w:rPr>
        <w:t xml:space="preserve"> and RAN1 made agreements on the </w:t>
      </w:r>
      <w:r w:rsidR="002C67E8" w:rsidRPr="00A33121">
        <w:rPr>
          <w:rFonts w:eastAsia="ＭＳ 明朝"/>
          <w:sz w:val="22"/>
          <w:szCs w:val="22"/>
          <w:lang w:val="en-US"/>
        </w:rPr>
        <w:t>RA</w:t>
      </w:r>
      <w:bookmarkStart w:id="2" w:name="_GoBack"/>
      <w:bookmarkEnd w:id="2"/>
      <w:r w:rsidR="002C67E8" w:rsidRPr="00A33121">
        <w:rPr>
          <w:rFonts w:eastAsia="ＭＳ 明朝"/>
          <w:sz w:val="22"/>
          <w:szCs w:val="22"/>
          <w:lang w:val="en-US"/>
        </w:rPr>
        <w:t xml:space="preserve">CH configuration </w:t>
      </w:r>
      <w:r w:rsidR="00F047D7" w:rsidRPr="00A33121">
        <w:rPr>
          <w:rFonts w:eastAsia="ＭＳ 明朝"/>
          <w:sz w:val="22"/>
          <w:szCs w:val="22"/>
          <w:lang w:val="en-US"/>
        </w:rPr>
        <w:t>table</w:t>
      </w:r>
      <w:r w:rsidR="00C073D7">
        <w:rPr>
          <w:rFonts w:eastAsia="ＭＳ 明朝"/>
          <w:sz w:val="22"/>
          <w:szCs w:val="22"/>
          <w:lang w:val="en-US"/>
        </w:rPr>
        <w:t xml:space="preserve"> for FR</w:t>
      </w:r>
      <w:r w:rsidR="00C073D7">
        <w:rPr>
          <w:rFonts w:eastAsia="ＭＳ 明朝" w:hint="eastAsia"/>
          <w:sz w:val="22"/>
          <w:szCs w:val="22"/>
          <w:lang w:val="en-US"/>
        </w:rPr>
        <w:t>2 and</w:t>
      </w:r>
      <w:r w:rsidR="00026F45" w:rsidRPr="00A33121">
        <w:rPr>
          <w:rFonts w:eastAsia="ＭＳ 明朝"/>
          <w:sz w:val="22"/>
          <w:szCs w:val="22"/>
          <w:lang w:val="en-US"/>
        </w:rPr>
        <w:t xml:space="preserve"> </w:t>
      </w:r>
      <w:r w:rsidR="00C955B3" w:rsidRPr="00A33121">
        <w:rPr>
          <w:rFonts w:eastAsia="ＭＳ 明朝"/>
          <w:sz w:val="22"/>
          <w:szCs w:val="22"/>
          <w:lang w:val="en-US"/>
        </w:rPr>
        <w:t>un</w:t>
      </w:r>
      <w:r w:rsidR="00026F45" w:rsidRPr="00A33121">
        <w:rPr>
          <w:rFonts w:eastAsia="ＭＳ 明朝"/>
          <w:sz w:val="22"/>
          <w:szCs w:val="22"/>
          <w:lang w:val="en-US"/>
        </w:rPr>
        <w:t xml:space="preserve">paired spectrum </w:t>
      </w:r>
      <w:r w:rsidR="00B11664" w:rsidRPr="00A33121">
        <w:rPr>
          <w:rFonts w:eastAsia="ＭＳ 明朝"/>
          <w:sz w:val="22"/>
          <w:szCs w:val="22"/>
          <w:lang w:val="en-US"/>
        </w:rPr>
        <w:t>[1]</w:t>
      </w:r>
      <w:r w:rsidR="00980EF2" w:rsidRPr="00A33121">
        <w:rPr>
          <w:rFonts w:eastAsia="ＭＳ 明朝"/>
          <w:sz w:val="22"/>
          <w:szCs w:val="22"/>
          <w:lang w:val="en-US"/>
        </w:rPr>
        <w:t>.</w:t>
      </w:r>
      <w:r w:rsidR="00003B06" w:rsidRPr="00A33121">
        <w:rPr>
          <w:rFonts w:eastAsia="ＭＳ 明朝"/>
          <w:sz w:val="22"/>
          <w:szCs w:val="22"/>
          <w:lang w:val="en-US"/>
        </w:rPr>
        <w:t xml:space="preserve"> </w:t>
      </w:r>
      <w:r w:rsidR="00796A0F" w:rsidRPr="00A33121">
        <w:rPr>
          <w:rFonts w:eastAsia="ＭＳ 明朝"/>
          <w:sz w:val="22"/>
          <w:szCs w:val="22"/>
          <w:lang w:val="en-US"/>
        </w:rPr>
        <w:t>I</w:t>
      </w:r>
      <w:r w:rsidR="00D264A5" w:rsidRPr="00A33121">
        <w:rPr>
          <w:rFonts w:eastAsia="ＭＳ 明朝"/>
          <w:sz w:val="22"/>
          <w:szCs w:val="22"/>
          <w:lang w:val="en-US"/>
        </w:rPr>
        <w:t xml:space="preserve">n this </w:t>
      </w:r>
      <w:r w:rsidR="001D5950" w:rsidRPr="00A33121">
        <w:rPr>
          <w:rFonts w:eastAsia="ＭＳ 明朝"/>
          <w:sz w:val="22"/>
          <w:szCs w:val="22"/>
          <w:lang w:val="en-US"/>
        </w:rPr>
        <w:t>contribution</w:t>
      </w:r>
      <w:r w:rsidR="00D264A5" w:rsidRPr="00A33121">
        <w:rPr>
          <w:rFonts w:eastAsia="ＭＳ 明朝"/>
          <w:sz w:val="22"/>
          <w:szCs w:val="22"/>
          <w:lang w:val="en-US"/>
        </w:rPr>
        <w:t xml:space="preserve">, </w:t>
      </w:r>
      <w:r w:rsidR="00594AA1" w:rsidRPr="00A33121">
        <w:rPr>
          <w:rFonts w:eastAsia="ＭＳ 明朝"/>
          <w:sz w:val="22"/>
          <w:szCs w:val="22"/>
          <w:lang w:val="en-US"/>
        </w:rPr>
        <w:t xml:space="preserve">we </w:t>
      </w:r>
      <w:r w:rsidR="00634866" w:rsidRPr="00A33121">
        <w:rPr>
          <w:rFonts w:eastAsia="ＭＳ 明朝"/>
          <w:sz w:val="22"/>
          <w:szCs w:val="22"/>
          <w:lang w:val="en-US"/>
        </w:rPr>
        <w:t>discuss</w:t>
      </w:r>
      <w:r w:rsidR="00594AA1" w:rsidRPr="00A33121">
        <w:rPr>
          <w:rFonts w:eastAsia="ＭＳ 明朝"/>
          <w:sz w:val="22"/>
          <w:szCs w:val="22"/>
          <w:lang w:val="en-US"/>
        </w:rPr>
        <w:t xml:space="preserve"> </w:t>
      </w:r>
      <w:r w:rsidR="00980EF2" w:rsidRPr="00A33121">
        <w:rPr>
          <w:rFonts w:eastAsia="ＭＳ 明朝"/>
          <w:sz w:val="22"/>
          <w:szCs w:val="22"/>
          <w:lang w:val="en-US"/>
        </w:rPr>
        <w:t xml:space="preserve">on </w:t>
      </w:r>
      <w:r w:rsidR="00634866" w:rsidRPr="00A33121">
        <w:rPr>
          <w:rFonts w:eastAsia="ＭＳ 明朝"/>
          <w:sz w:val="22"/>
          <w:szCs w:val="22"/>
          <w:lang w:val="en-US"/>
        </w:rPr>
        <w:t xml:space="preserve">remaining issues regarding </w:t>
      </w:r>
      <w:r w:rsidR="00E70FC5">
        <w:rPr>
          <w:rFonts w:eastAsia="ＭＳ 明朝" w:hint="eastAsia"/>
          <w:sz w:val="22"/>
          <w:szCs w:val="22"/>
          <w:lang w:val="en-US"/>
        </w:rPr>
        <w:t>P</w:t>
      </w:r>
      <w:r w:rsidR="000D3C58" w:rsidRPr="00A33121">
        <w:rPr>
          <w:rFonts w:eastAsia="ＭＳ 明朝"/>
          <w:sz w:val="22"/>
          <w:szCs w:val="22"/>
          <w:lang w:val="en-US"/>
        </w:rPr>
        <w:t xml:space="preserve">RACH </w:t>
      </w:r>
      <w:r w:rsidR="00E70FC5">
        <w:rPr>
          <w:rFonts w:eastAsia="ＭＳ 明朝" w:hint="eastAsia"/>
          <w:sz w:val="22"/>
          <w:szCs w:val="22"/>
          <w:lang w:val="en-US"/>
        </w:rPr>
        <w:t>aspects</w:t>
      </w:r>
      <w:r w:rsidR="000D3C58" w:rsidRPr="00A33121">
        <w:rPr>
          <w:rFonts w:eastAsia="ＭＳ 明朝"/>
          <w:sz w:val="22"/>
          <w:szCs w:val="22"/>
          <w:lang w:val="en-US"/>
        </w:rPr>
        <w:t>.</w:t>
      </w:r>
    </w:p>
    <w:p w:rsidR="004F3EF9" w:rsidRDefault="004F3EF9" w:rsidP="004F3EF9">
      <w:pPr>
        <w:rPr>
          <w:lang w:val="en-US"/>
        </w:rPr>
      </w:pPr>
    </w:p>
    <w:p w:rsidR="004F3EF9" w:rsidRPr="00C955B3" w:rsidRDefault="00F32F9A" w:rsidP="004F3EF9">
      <w:pPr>
        <w:pStyle w:val="1"/>
        <w:numPr>
          <w:ilvl w:val="0"/>
          <w:numId w:val="6"/>
        </w:numPr>
        <w:spacing w:before="180" w:after="120"/>
        <w:rPr>
          <w:rFonts w:eastAsia="ＭＳ 明朝"/>
          <w:b/>
          <w:bCs/>
          <w:lang w:val="en-US"/>
        </w:rPr>
      </w:pPr>
      <w:r>
        <w:rPr>
          <w:rFonts w:eastAsia="ＭＳ 明朝" w:hint="eastAsia"/>
          <w:b/>
          <w:bCs/>
          <w:szCs w:val="24"/>
          <w:lang w:val="en-US"/>
        </w:rPr>
        <w:t>Handling</w:t>
      </w:r>
      <w:r w:rsidR="004F3EF9" w:rsidRPr="00C955B3">
        <w:rPr>
          <w:rFonts w:eastAsia="ＭＳ 明朝" w:hint="eastAsia"/>
          <w:b/>
          <w:bCs/>
          <w:szCs w:val="24"/>
          <w:lang w:val="en-US"/>
        </w:rPr>
        <w:t xml:space="preserve"> </w:t>
      </w:r>
      <w:r>
        <w:rPr>
          <w:rFonts w:eastAsia="ＭＳ 明朝" w:hint="eastAsia"/>
          <w:b/>
          <w:bCs/>
          <w:szCs w:val="24"/>
          <w:lang w:val="en-US"/>
        </w:rPr>
        <w:t xml:space="preserve">rule </w:t>
      </w:r>
      <w:r w:rsidR="004F3EF9" w:rsidRPr="00C955B3">
        <w:rPr>
          <w:rFonts w:eastAsia="ＭＳ 明朝" w:hint="eastAsia"/>
          <w:b/>
          <w:bCs/>
          <w:szCs w:val="24"/>
          <w:lang w:val="en-US"/>
        </w:rPr>
        <w:t xml:space="preserve">between RACH occasion and </w:t>
      </w:r>
      <w:r w:rsidR="001549E0">
        <w:rPr>
          <w:rFonts w:eastAsia="ＭＳ 明朝" w:hint="eastAsia"/>
          <w:b/>
          <w:bCs/>
          <w:szCs w:val="24"/>
          <w:lang w:val="en-US"/>
        </w:rPr>
        <w:t>TDD</w:t>
      </w:r>
      <w:r w:rsidR="004F3EF9" w:rsidRPr="00C955B3">
        <w:rPr>
          <w:rFonts w:eastAsia="ＭＳ 明朝" w:hint="eastAsia"/>
          <w:b/>
          <w:bCs/>
          <w:szCs w:val="24"/>
          <w:lang w:val="en-US"/>
        </w:rPr>
        <w:t xml:space="preserve"> configuration/SSB location</w:t>
      </w:r>
    </w:p>
    <w:p w:rsidR="004F3EF9" w:rsidRPr="00C955B3" w:rsidRDefault="00813FD7" w:rsidP="004F3EF9">
      <w:pPr>
        <w:pStyle w:val="2"/>
        <w:numPr>
          <w:ilvl w:val="1"/>
          <w:numId w:val="6"/>
        </w:numPr>
        <w:tabs>
          <w:tab w:val="num" w:pos="567"/>
        </w:tabs>
        <w:rPr>
          <w:lang w:val="en-US"/>
        </w:rPr>
      </w:pPr>
      <w:r w:rsidRPr="00C955B3">
        <w:t>Collision</w:t>
      </w:r>
      <w:r w:rsidR="000C0DCC">
        <w:rPr>
          <w:rFonts w:hint="eastAsia"/>
        </w:rPr>
        <w:t xml:space="preserve"> between RACH occasion and </w:t>
      </w:r>
      <w:r w:rsidR="00E70FC5">
        <w:rPr>
          <w:rFonts w:hint="eastAsia"/>
        </w:rPr>
        <w:t>gap symbols</w:t>
      </w:r>
    </w:p>
    <w:p w:rsidR="004F3EF9" w:rsidRPr="00A33121" w:rsidRDefault="00C073D7" w:rsidP="004F3EF9">
      <w:pPr>
        <w:rPr>
          <w:sz w:val="22"/>
          <w:szCs w:val="22"/>
          <w:lang w:val="en-US"/>
        </w:rPr>
      </w:pPr>
      <w:r>
        <w:rPr>
          <w:rFonts w:hint="eastAsia"/>
          <w:sz w:val="22"/>
          <w:szCs w:val="22"/>
          <w:lang w:val="en-US"/>
        </w:rPr>
        <w:t xml:space="preserve">Handling rule for definition of valid RO when the RO is collided with DL part, SSB and the gap symbols after them was discussed, and </w:t>
      </w:r>
      <w:r w:rsidR="00824048">
        <w:rPr>
          <w:rFonts w:hint="eastAsia"/>
          <w:sz w:val="22"/>
          <w:szCs w:val="22"/>
          <w:lang w:val="en-US"/>
        </w:rPr>
        <w:t>RAN1 made following agreements.</w:t>
      </w:r>
    </w:p>
    <w:tbl>
      <w:tblPr>
        <w:tblStyle w:val="afa"/>
        <w:tblW w:w="0" w:type="auto"/>
        <w:tblInd w:w="250" w:type="dxa"/>
        <w:tblLook w:val="04A0" w:firstRow="1" w:lastRow="0" w:firstColumn="1" w:lastColumn="0" w:noHBand="0" w:noVBand="1"/>
      </w:tblPr>
      <w:tblGrid>
        <w:gridCol w:w="9639"/>
      </w:tblGrid>
      <w:tr w:rsidR="004F3EF9" w:rsidRPr="00A33121" w:rsidTr="00212557">
        <w:tc>
          <w:tcPr>
            <w:tcW w:w="9639" w:type="dxa"/>
          </w:tcPr>
          <w:p w:rsidR="00A04E32" w:rsidRPr="00C205AB" w:rsidRDefault="00A04E32" w:rsidP="00A04E32">
            <w:pPr>
              <w:rPr>
                <w:rFonts w:ascii="Times" w:eastAsia="Batang" w:hAnsi="Times"/>
                <w:sz w:val="22"/>
                <w:szCs w:val="22"/>
                <w:lang w:eastAsia="en-US"/>
              </w:rPr>
            </w:pPr>
            <w:r w:rsidRPr="00C205AB">
              <w:rPr>
                <w:rFonts w:ascii="Times" w:eastAsia="Batang" w:hAnsi="Times"/>
                <w:sz w:val="22"/>
                <w:szCs w:val="22"/>
                <w:highlight w:val="green"/>
                <w:lang w:eastAsia="en-US"/>
              </w:rPr>
              <w:t>Agreements</w:t>
            </w:r>
            <w:r w:rsidRPr="00C205AB">
              <w:rPr>
                <w:rFonts w:ascii="Times" w:eastAsia="Batang" w:hAnsi="Times"/>
                <w:sz w:val="22"/>
                <w:szCs w:val="22"/>
                <w:lang w:eastAsia="en-US"/>
              </w:rPr>
              <w:t>:</w:t>
            </w:r>
          </w:p>
          <w:p w:rsidR="00A04E32" w:rsidRPr="00C205AB" w:rsidRDefault="00A04E32" w:rsidP="00A04E32">
            <w:pPr>
              <w:numPr>
                <w:ilvl w:val="0"/>
                <w:numId w:val="7"/>
              </w:numPr>
              <w:rPr>
                <w:rFonts w:ascii="Times" w:eastAsia="Batang" w:hAnsi="Times"/>
                <w:sz w:val="22"/>
                <w:szCs w:val="22"/>
                <w:lang w:eastAsia="en-US"/>
              </w:rPr>
            </w:pPr>
            <w:r w:rsidRPr="00C205AB">
              <w:rPr>
                <w:rFonts w:ascii="Times" w:eastAsia="Batang" w:hAnsi="Times"/>
                <w:sz w:val="22"/>
                <w:szCs w:val="22"/>
                <w:lang w:eastAsia="en-US"/>
              </w:rPr>
              <w:t xml:space="preserve">For both FR1 and FR2, the previous working assumption is replaced with the following </w:t>
            </w:r>
            <w:r w:rsidRPr="00C205AB">
              <w:rPr>
                <w:rFonts w:ascii="Times" w:eastAsia="Batang" w:hAnsi="Times"/>
                <w:sz w:val="22"/>
                <w:szCs w:val="22"/>
                <w:highlight w:val="darkYellow"/>
                <w:lang w:eastAsia="en-US"/>
              </w:rPr>
              <w:t xml:space="preserve">working assumption </w:t>
            </w:r>
          </w:p>
          <w:p w:rsidR="00A04E32" w:rsidRPr="00C205AB" w:rsidRDefault="00A04E32" w:rsidP="00A04E32">
            <w:pPr>
              <w:numPr>
                <w:ilvl w:val="1"/>
                <w:numId w:val="7"/>
              </w:numPr>
              <w:rPr>
                <w:rFonts w:ascii="Times" w:eastAsia="Batang" w:hAnsi="Times"/>
                <w:sz w:val="22"/>
                <w:szCs w:val="22"/>
                <w:lang w:eastAsia="en-US"/>
              </w:rPr>
            </w:pPr>
            <w:r w:rsidRPr="00C205AB">
              <w:rPr>
                <w:rFonts w:ascii="Times" w:eastAsia="Batang" w:hAnsi="Times"/>
                <w:sz w:val="22"/>
                <w:szCs w:val="22"/>
                <w:lang w:eastAsia="en-US"/>
              </w:rPr>
              <w:t>Note: The value with yellow background is not final</w:t>
            </w:r>
          </w:p>
          <w:p w:rsidR="00A04E32" w:rsidRPr="00C205AB" w:rsidRDefault="00A04E32" w:rsidP="00A04E32">
            <w:pPr>
              <w:numPr>
                <w:ilvl w:val="0"/>
                <w:numId w:val="10"/>
              </w:numPr>
              <w:ind w:left="1080"/>
              <w:contextualSpacing/>
              <w:rPr>
                <w:rFonts w:ascii="Times" w:eastAsia="Batang" w:hAnsi="Times"/>
                <w:sz w:val="22"/>
                <w:szCs w:val="22"/>
                <w:lang w:eastAsia="x-none"/>
              </w:rPr>
            </w:pPr>
            <w:r w:rsidRPr="00C205AB">
              <w:rPr>
                <w:rFonts w:ascii="Times" w:eastAsia="Batang" w:hAnsi="Times"/>
                <w:sz w:val="22"/>
                <w:szCs w:val="22"/>
                <w:lang w:eastAsia="en-US"/>
              </w:rPr>
              <w:t xml:space="preserve">For the Semi-static UL/DL configuration in RMSI, only PRACH occasions within the UL part and X part are valid as long as </w:t>
            </w:r>
            <w:r w:rsidRPr="00C205AB">
              <w:rPr>
                <w:rFonts w:ascii="Times" w:eastAsia="Batang" w:hAnsi="Times"/>
                <w:sz w:val="22"/>
                <w:szCs w:val="22"/>
                <w:lang w:val="sv-SE" w:eastAsia="en-US"/>
              </w:rPr>
              <w:t>it does not precede or collide with an SSB in the RACH slot,</w:t>
            </w:r>
            <w:r w:rsidRPr="00C205AB">
              <w:rPr>
                <w:rFonts w:ascii="Times" w:eastAsia="Batang" w:hAnsi="Times"/>
                <w:b/>
                <w:i/>
                <w:sz w:val="22"/>
                <w:szCs w:val="22"/>
                <w:lang w:eastAsia="x-none"/>
              </w:rPr>
              <w:t xml:space="preserve"> </w:t>
            </w:r>
            <w:r w:rsidRPr="00C205AB">
              <w:rPr>
                <w:rFonts w:ascii="Times" w:eastAsia="Batang" w:hAnsi="Times"/>
                <w:sz w:val="22"/>
                <w:szCs w:val="22"/>
                <w:lang w:eastAsia="x-none"/>
              </w:rPr>
              <w:t>and it is at least N symbols after DL part and/or the last symbol of an SSB.</w:t>
            </w:r>
          </w:p>
          <w:p w:rsidR="00A04E32" w:rsidRPr="00C205AB" w:rsidRDefault="00A04E32" w:rsidP="00A04E32">
            <w:pPr>
              <w:numPr>
                <w:ilvl w:val="1"/>
                <w:numId w:val="10"/>
              </w:numPr>
              <w:ind w:left="1800"/>
              <w:contextualSpacing/>
              <w:rPr>
                <w:rFonts w:ascii="Times" w:eastAsia="Batang" w:hAnsi="Times"/>
                <w:sz w:val="22"/>
                <w:szCs w:val="22"/>
                <w:lang w:eastAsia="x-none"/>
              </w:rPr>
            </w:pPr>
            <w:r w:rsidRPr="00C205AB">
              <w:rPr>
                <w:rFonts w:ascii="Times" w:eastAsia="Batang" w:hAnsi="Times"/>
                <w:sz w:val="22"/>
                <w:szCs w:val="22"/>
                <w:lang w:eastAsia="x-none"/>
              </w:rPr>
              <w:t xml:space="preserve">N = 0 for Msg1 SCS = 1.25kHz, 5kHz </w:t>
            </w:r>
          </w:p>
          <w:p w:rsidR="00A04E32" w:rsidRPr="00C205AB" w:rsidRDefault="00A04E32" w:rsidP="00A04E32">
            <w:pPr>
              <w:numPr>
                <w:ilvl w:val="1"/>
                <w:numId w:val="10"/>
              </w:numPr>
              <w:ind w:left="1800"/>
              <w:contextualSpacing/>
              <w:rPr>
                <w:rFonts w:ascii="Times" w:eastAsia="Batang" w:hAnsi="Times"/>
                <w:sz w:val="22"/>
                <w:szCs w:val="22"/>
                <w:lang w:eastAsia="x-none"/>
              </w:rPr>
            </w:pPr>
            <w:r w:rsidRPr="00C205AB">
              <w:rPr>
                <w:rFonts w:ascii="Times" w:eastAsia="Batang" w:hAnsi="Times"/>
                <w:sz w:val="22"/>
                <w:szCs w:val="22"/>
                <w:lang w:eastAsia="x-none"/>
              </w:rPr>
              <w:t>N = 2 for Msg1 SCS = 15kHz</w:t>
            </w:r>
          </w:p>
          <w:p w:rsidR="00A04E32" w:rsidRPr="00C205AB" w:rsidRDefault="00A04E32" w:rsidP="00A04E32">
            <w:pPr>
              <w:numPr>
                <w:ilvl w:val="1"/>
                <w:numId w:val="10"/>
              </w:numPr>
              <w:ind w:left="1800"/>
              <w:contextualSpacing/>
              <w:rPr>
                <w:rFonts w:ascii="Times" w:eastAsia="Batang" w:hAnsi="Times"/>
                <w:sz w:val="22"/>
                <w:szCs w:val="22"/>
                <w:lang w:eastAsia="x-none"/>
              </w:rPr>
            </w:pPr>
            <w:r w:rsidRPr="00C205AB">
              <w:rPr>
                <w:rFonts w:ascii="Times" w:eastAsia="Batang" w:hAnsi="Times"/>
                <w:sz w:val="22"/>
                <w:szCs w:val="22"/>
                <w:lang w:eastAsia="x-none"/>
              </w:rPr>
              <w:t>N = 2 for Msg1 SCS = 30kHz</w:t>
            </w:r>
          </w:p>
          <w:p w:rsidR="00A04E32" w:rsidRPr="00C205AB" w:rsidRDefault="00A04E32" w:rsidP="00A04E32">
            <w:pPr>
              <w:numPr>
                <w:ilvl w:val="1"/>
                <w:numId w:val="10"/>
              </w:numPr>
              <w:ind w:left="1800"/>
              <w:contextualSpacing/>
              <w:rPr>
                <w:rFonts w:ascii="Times" w:eastAsia="Batang" w:hAnsi="Times"/>
                <w:sz w:val="22"/>
                <w:szCs w:val="22"/>
                <w:lang w:eastAsia="x-none"/>
              </w:rPr>
            </w:pPr>
            <w:r w:rsidRPr="00C205AB">
              <w:rPr>
                <w:rFonts w:ascii="Times" w:eastAsia="Batang" w:hAnsi="Times"/>
                <w:sz w:val="22"/>
                <w:szCs w:val="22"/>
                <w:lang w:eastAsia="x-none"/>
              </w:rPr>
              <w:t xml:space="preserve">N = 2 for Msg1 SCS = 60kHz </w:t>
            </w:r>
          </w:p>
          <w:p w:rsidR="00A04E32" w:rsidRPr="00C205AB" w:rsidRDefault="00A04E32" w:rsidP="00A04E32">
            <w:pPr>
              <w:numPr>
                <w:ilvl w:val="1"/>
                <w:numId w:val="10"/>
              </w:numPr>
              <w:ind w:left="1800"/>
              <w:contextualSpacing/>
              <w:rPr>
                <w:rFonts w:ascii="Times" w:eastAsia="Batang" w:hAnsi="Times"/>
                <w:sz w:val="22"/>
                <w:szCs w:val="22"/>
                <w:lang w:eastAsia="x-none"/>
              </w:rPr>
            </w:pPr>
            <w:r w:rsidRPr="00C205AB">
              <w:rPr>
                <w:rFonts w:ascii="Times" w:eastAsia="Batang" w:hAnsi="Times"/>
                <w:sz w:val="22"/>
                <w:szCs w:val="22"/>
                <w:lang w:eastAsia="x-none"/>
              </w:rPr>
              <w:t xml:space="preserve">N = </w:t>
            </w:r>
            <w:r w:rsidRPr="00C205AB">
              <w:rPr>
                <w:rFonts w:ascii="Times" w:eastAsia="Batang" w:hAnsi="Times"/>
                <w:sz w:val="22"/>
                <w:szCs w:val="22"/>
                <w:highlight w:val="yellow"/>
                <w:lang w:eastAsia="x-none"/>
              </w:rPr>
              <w:t>2 or 3</w:t>
            </w:r>
            <w:r w:rsidRPr="00C205AB">
              <w:rPr>
                <w:rFonts w:ascii="Times" w:eastAsia="Batang" w:hAnsi="Times"/>
                <w:sz w:val="22"/>
                <w:szCs w:val="22"/>
                <w:lang w:eastAsia="x-none"/>
              </w:rPr>
              <w:t xml:space="preserve"> for Msg1 SCS = 120kHz</w:t>
            </w:r>
          </w:p>
          <w:p w:rsidR="00A04E32" w:rsidRPr="00C205AB" w:rsidRDefault="00A04E32" w:rsidP="00A04E32">
            <w:pPr>
              <w:numPr>
                <w:ilvl w:val="1"/>
                <w:numId w:val="10"/>
              </w:numPr>
              <w:ind w:left="1800"/>
              <w:contextualSpacing/>
              <w:rPr>
                <w:rFonts w:ascii="Times" w:eastAsia="Batang" w:hAnsi="Times"/>
                <w:sz w:val="22"/>
                <w:szCs w:val="22"/>
                <w:lang w:eastAsia="x-none"/>
              </w:rPr>
            </w:pPr>
            <w:r w:rsidRPr="00C205AB">
              <w:rPr>
                <w:rFonts w:ascii="Times" w:eastAsia="Batang" w:hAnsi="Times"/>
                <w:sz w:val="22"/>
                <w:szCs w:val="22"/>
                <w:lang w:eastAsia="x-none"/>
              </w:rPr>
              <w:t>Note for format B4, N = 0 irrespectively of Msg1 SCS</w:t>
            </w:r>
          </w:p>
          <w:p w:rsidR="00A04E32" w:rsidRPr="00C205AB" w:rsidRDefault="00A04E32" w:rsidP="00A04E32">
            <w:pPr>
              <w:numPr>
                <w:ilvl w:val="0"/>
                <w:numId w:val="8"/>
              </w:numPr>
              <w:tabs>
                <w:tab w:val="num" w:pos="2160"/>
              </w:tabs>
              <w:spacing w:after="200" w:line="276" w:lineRule="auto"/>
              <w:ind w:left="2160"/>
              <w:rPr>
                <w:rFonts w:ascii="Times" w:eastAsia="Batang" w:hAnsi="Times"/>
                <w:sz w:val="22"/>
                <w:szCs w:val="22"/>
                <w:lang w:eastAsia="en-US"/>
              </w:rPr>
            </w:pPr>
            <w:r w:rsidRPr="00C205AB">
              <w:rPr>
                <w:rFonts w:ascii="Times" w:eastAsia="Batang" w:hAnsi="Times"/>
                <w:sz w:val="22"/>
                <w:szCs w:val="22"/>
                <w:lang w:val="sv-SE" w:eastAsia="en-US"/>
              </w:rPr>
              <w:t>UE is not expected to receive DL signals during any valid RACH occasion</w:t>
            </w:r>
          </w:p>
          <w:p w:rsidR="00A04E32" w:rsidRPr="00C205AB" w:rsidRDefault="00A04E32" w:rsidP="00A04E32">
            <w:pPr>
              <w:numPr>
                <w:ilvl w:val="0"/>
                <w:numId w:val="8"/>
              </w:numPr>
              <w:tabs>
                <w:tab w:val="num" w:pos="2160"/>
              </w:tabs>
              <w:spacing w:after="200" w:line="276" w:lineRule="auto"/>
              <w:ind w:left="2160"/>
              <w:rPr>
                <w:rFonts w:ascii="Times" w:eastAsia="Batang" w:hAnsi="Times"/>
                <w:sz w:val="22"/>
                <w:szCs w:val="22"/>
                <w:lang w:eastAsia="en-US"/>
              </w:rPr>
            </w:pPr>
            <w:r w:rsidRPr="00C205AB">
              <w:rPr>
                <w:rFonts w:ascii="Times" w:eastAsia="Batang" w:hAnsi="Times"/>
                <w:sz w:val="22"/>
                <w:szCs w:val="22"/>
                <w:lang w:val="sv-SE" w:eastAsia="en-US"/>
              </w:rPr>
              <w:t>The SSB to RO association pattern period shall repeat at most every 160 ms</w:t>
            </w:r>
          </w:p>
          <w:p w:rsidR="00A04E32" w:rsidRPr="00C205AB" w:rsidRDefault="00A04E32" w:rsidP="00A04E32">
            <w:pPr>
              <w:numPr>
                <w:ilvl w:val="1"/>
                <w:numId w:val="8"/>
              </w:numPr>
              <w:shd w:val="clear" w:color="auto" w:fill="FFFFFF"/>
              <w:tabs>
                <w:tab w:val="num" w:pos="2880"/>
              </w:tabs>
              <w:spacing w:before="100" w:beforeAutospacing="1" w:after="100" w:afterAutospacing="1"/>
              <w:ind w:left="2880"/>
              <w:rPr>
                <w:rFonts w:ascii="Times" w:eastAsia="Batang" w:hAnsi="Times"/>
                <w:sz w:val="22"/>
                <w:szCs w:val="22"/>
                <w:lang w:val="sv-SE" w:eastAsia="en-US"/>
              </w:rPr>
            </w:pPr>
            <w:r w:rsidRPr="00C205AB">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rsidR="00212557" w:rsidRPr="00A04E32" w:rsidRDefault="00A04E32" w:rsidP="00A04E32">
            <w:pPr>
              <w:numPr>
                <w:ilvl w:val="0"/>
                <w:numId w:val="8"/>
              </w:numPr>
              <w:tabs>
                <w:tab w:val="num" w:pos="2160"/>
              </w:tabs>
              <w:spacing w:after="200" w:line="276" w:lineRule="auto"/>
              <w:ind w:left="2160"/>
              <w:rPr>
                <w:rFonts w:ascii="Times" w:eastAsia="Batang" w:hAnsi="Times"/>
                <w:sz w:val="22"/>
                <w:szCs w:val="22"/>
                <w:lang w:eastAsia="en-US"/>
              </w:rPr>
            </w:pPr>
            <w:r w:rsidRPr="00C205AB">
              <w:rPr>
                <w:rFonts w:ascii="Times" w:eastAsia="Batang" w:hAnsi="Times"/>
                <w:sz w:val="22"/>
                <w:szCs w:val="22"/>
                <w:lang w:val="sv-SE" w:eastAsia="en-US"/>
              </w:rPr>
              <w:t>Note: In the UL/DL semi-static configuration, 0 UL slots and 0 UL symbols can be configured</w:t>
            </w:r>
          </w:p>
        </w:tc>
      </w:tr>
    </w:tbl>
    <w:p w:rsidR="00C073D7" w:rsidRDefault="00C073D7" w:rsidP="004F3EF9">
      <w:pPr>
        <w:rPr>
          <w:sz w:val="22"/>
          <w:szCs w:val="22"/>
        </w:rPr>
      </w:pPr>
    </w:p>
    <w:p w:rsidR="00D546E9" w:rsidRPr="00D546E9" w:rsidRDefault="00824048" w:rsidP="00D31495">
      <w:pPr>
        <w:rPr>
          <w:sz w:val="22"/>
          <w:szCs w:val="22"/>
          <w:lang w:val="en-US"/>
        </w:rPr>
      </w:pPr>
      <w:r>
        <w:rPr>
          <w:rFonts w:hint="eastAsia"/>
          <w:sz w:val="22"/>
          <w:szCs w:val="22"/>
          <w:lang w:val="en-US"/>
        </w:rPr>
        <w:t>Remaining issue is the number of gap symbols</w:t>
      </w:r>
      <w:r w:rsidR="00D546E9">
        <w:rPr>
          <w:rFonts w:hint="eastAsia"/>
          <w:sz w:val="22"/>
          <w:szCs w:val="22"/>
          <w:lang w:val="en-US"/>
        </w:rPr>
        <w:t xml:space="preserve"> on the handling rule</w:t>
      </w:r>
      <w:r w:rsidR="00FE44B7">
        <w:rPr>
          <w:rFonts w:hint="eastAsia"/>
          <w:sz w:val="22"/>
          <w:szCs w:val="22"/>
          <w:lang w:val="en-US"/>
        </w:rPr>
        <w:t>, i.e., N,</w:t>
      </w:r>
      <w:r>
        <w:rPr>
          <w:rFonts w:hint="eastAsia"/>
          <w:sz w:val="22"/>
          <w:szCs w:val="22"/>
          <w:lang w:val="en-US"/>
        </w:rPr>
        <w:t xml:space="preserve"> for Msg1 SCS = </w:t>
      </w:r>
      <w:proofErr w:type="gramStart"/>
      <w:r>
        <w:rPr>
          <w:rFonts w:hint="eastAsia"/>
          <w:sz w:val="22"/>
          <w:szCs w:val="22"/>
          <w:lang w:val="en-US"/>
        </w:rPr>
        <w:t>120kHz</w:t>
      </w:r>
      <w:proofErr w:type="gramEnd"/>
      <w:r>
        <w:rPr>
          <w:rFonts w:hint="eastAsia"/>
          <w:sz w:val="22"/>
          <w:szCs w:val="22"/>
          <w:lang w:val="en-US"/>
        </w:rPr>
        <w:t>.</w:t>
      </w:r>
      <w:r w:rsidR="00FE44B7">
        <w:rPr>
          <w:rFonts w:hint="eastAsia"/>
          <w:sz w:val="22"/>
          <w:szCs w:val="22"/>
          <w:lang w:val="en-US"/>
        </w:rPr>
        <w:t xml:space="preserve"> N = 3 for Msg1 SCS = </w:t>
      </w:r>
      <w:proofErr w:type="gramStart"/>
      <w:r w:rsidR="00FE44B7">
        <w:rPr>
          <w:rFonts w:hint="eastAsia"/>
          <w:sz w:val="22"/>
          <w:szCs w:val="22"/>
          <w:lang w:val="en-US"/>
        </w:rPr>
        <w:t>120kHz</w:t>
      </w:r>
      <w:proofErr w:type="gramEnd"/>
      <w:r w:rsidR="00FE44B7">
        <w:rPr>
          <w:rFonts w:hint="eastAsia"/>
          <w:sz w:val="22"/>
          <w:szCs w:val="22"/>
          <w:lang w:val="en-US"/>
        </w:rPr>
        <w:t xml:space="preserve"> was proposed considering BS-BS interference in the worst cases, e.g., IAB. However, in other </w:t>
      </w:r>
      <w:r w:rsidR="00FE44B7">
        <w:rPr>
          <w:sz w:val="22"/>
          <w:szCs w:val="22"/>
          <w:lang w:val="en-US"/>
        </w:rPr>
        <w:t xml:space="preserve">deployment </w:t>
      </w:r>
      <w:r w:rsidR="00FE44B7">
        <w:rPr>
          <w:rFonts w:hint="eastAsia"/>
          <w:sz w:val="22"/>
          <w:szCs w:val="22"/>
          <w:lang w:val="en-US"/>
        </w:rPr>
        <w:t xml:space="preserve">scenarios, e.g., hot spot, N = 2 for Msg1 SCS = </w:t>
      </w:r>
      <w:proofErr w:type="gramStart"/>
      <w:r w:rsidR="00FE44B7">
        <w:rPr>
          <w:rFonts w:hint="eastAsia"/>
          <w:sz w:val="22"/>
          <w:szCs w:val="22"/>
          <w:lang w:val="en-US"/>
        </w:rPr>
        <w:t>120kHz</w:t>
      </w:r>
      <w:proofErr w:type="gramEnd"/>
      <w:r w:rsidR="00FE44B7">
        <w:rPr>
          <w:rFonts w:hint="eastAsia"/>
          <w:sz w:val="22"/>
          <w:szCs w:val="22"/>
          <w:lang w:val="en-US"/>
        </w:rPr>
        <w:t xml:space="preserve"> is enough since BS-BS interference has small impact. </w:t>
      </w:r>
      <w:r w:rsidR="00FE44B7">
        <w:rPr>
          <w:sz w:val="22"/>
          <w:szCs w:val="22"/>
          <w:lang w:val="en-US"/>
        </w:rPr>
        <w:t>I</w:t>
      </w:r>
      <w:r w:rsidR="00FE44B7">
        <w:rPr>
          <w:rFonts w:hint="eastAsia"/>
          <w:sz w:val="22"/>
          <w:szCs w:val="22"/>
          <w:lang w:val="en-US"/>
        </w:rPr>
        <w:t xml:space="preserve">f N = 3 for Msg1 SCS = 120kHz </w:t>
      </w:r>
      <w:r w:rsidR="00C205AB">
        <w:rPr>
          <w:rFonts w:hint="eastAsia"/>
          <w:sz w:val="22"/>
          <w:szCs w:val="22"/>
          <w:lang w:val="en-US"/>
        </w:rPr>
        <w:t xml:space="preserve">is applied even </w:t>
      </w:r>
      <w:r w:rsidR="00FE44B7">
        <w:rPr>
          <w:rFonts w:hint="eastAsia"/>
          <w:sz w:val="22"/>
          <w:szCs w:val="22"/>
          <w:lang w:val="en-US"/>
        </w:rPr>
        <w:t xml:space="preserve">in </w:t>
      </w:r>
      <w:r w:rsidR="00C205AB">
        <w:rPr>
          <w:rFonts w:hint="eastAsia"/>
          <w:sz w:val="22"/>
          <w:szCs w:val="22"/>
          <w:lang w:val="en-US"/>
        </w:rPr>
        <w:t xml:space="preserve">normal </w:t>
      </w:r>
      <w:r w:rsidR="00FE44B7">
        <w:rPr>
          <w:rFonts w:hint="eastAsia"/>
          <w:sz w:val="22"/>
          <w:szCs w:val="22"/>
          <w:lang w:val="en-US"/>
        </w:rPr>
        <w:t xml:space="preserve">scenario, </w:t>
      </w:r>
      <w:r w:rsidR="00D546E9">
        <w:rPr>
          <w:rFonts w:hint="eastAsia"/>
          <w:sz w:val="22"/>
          <w:szCs w:val="22"/>
          <w:lang w:val="en-US"/>
        </w:rPr>
        <w:t xml:space="preserve">some ROs may </w:t>
      </w:r>
      <w:r w:rsidR="00D546E9">
        <w:rPr>
          <w:sz w:val="22"/>
          <w:szCs w:val="22"/>
          <w:lang w:val="en-US"/>
        </w:rPr>
        <w:lastRenderedPageBreak/>
        <w:t>unnecessar</w:t>
      </w:r>
      <w:r w:rsidR="00D546E9">
        <w:rPr>
          <w:rFonts w:hint="eastAsia"/>
          <w:sz w:val="22"/>
          <w:szCs w:val="22"/>
          <w:lang w:val="en-US"/>
        </w:rPr>
        <w:t>ily become invalid since the nu</w:t>
      </w:r>
      <w:r w:rsidR="00AF39EC">
        <w:rPr>
          <w:rFonts w:hint="eastAsia"/>
          <w:sz w:val="22"/>
          <w:szCs w:val="22"/>
          <w:lang w:val="en-US"/>
        </w:rPr>
        <w:t xml:space="preserve">mber of actual symbols </w:t>
      </w:r>
      <w:r w:rsidR="00C205AB">
        <w:rPr>
          <w:rFonts w:hint="eastAsia"/>
          <w:sz w:val="22"/>
          <w:szCs w:val="22"/>
          <w:lang w:val="en-US"/>
        </w:rPr>
        <w:t xml:space="preserve">used as gap </w:t>
      </w:r>
      <w:r w:rsidR="00AF39EC">
        <w:rPr>
          <w:rFonts w:hint="eastAsia"/>
          <w:sz w:val="22"/>
          <w:szCs w:val="22"/>
          <w:lang w:val="en-US"/>
        </w:rPr>
        <w:t>is 2, and it may degrade RACH latency or restrict the number of actually transmitted SSBs.</w:t>
      </w:r>
      <w:r w:rsidR="00FE44B7">
        <w:rPr>
          <w:rFonts w:hint="eastAsia"/>
          <w:sz w:val="22"/>
          <w:szCs w:val="22"/>
          <w:lang w:val="en-US"/>
        </w:rPr>
        <w:t xml:space="preserve"> </w:t>
      </w:r>
      <w:r w:rsidR="00D546E9">
        <w:rPr>
          <w:rFonts w:hint="eastAsia"/>
          <w:sz w:val="22"/>
          <w:szCs w:val="22"/>
          <w:lang w:val="en-US"/>
        </w:rPr>
        <w:t>On the other hand</w:t>
      </w:r>
      <w:r w:rsidR="00FE44B7">
        <w:rPr>
          <w:rFonts w:hint="eastAsia"/>
          <w:sz w:val="22"/>
          <w:szCs w:val="22"/>
          <w:lang w:val="en-US"/>
        </w:rPr>
        <w:t xml:space="preserve">, </w:t>
      </w:r>
      <w:r w:rsidR="00D546E9">
        <w:rPr>
          <w:rFonts w:hint="eastAsia"/>
          <w:sz w:val="22"/>
          <w:szCs w:val="22"/>
          <w:lang w:val="en-US"/>
        </w:rPr>
        <w:t xml:space="preserve">assuming N = 2 for Msg1 SCS = </w:t>
      </w:r>
      <w:proofErr w:type="gramStart"/>
      <w:r w:rsidR="00D546E9">
        <w:rPr>
          <w:rFonts w:hint="eastAsia"/>
          <w:sz w:val="22"/>
          <w:szCs w:val="22"/>
          <w:lang w:val="en-US"/>
        </w:rPr>
        <w:t>120kHz</w:t>
      </w:r>
      <w:proofErr w:type="gramEnd"/>
      <w:r w:rsidR="00D546E9">
        <w:rPr>
          <w:rFonts w:hint="eastAsia"/>
          <w:sz w:val="22"/>
          <w:szCs w:val="22"/>
          <w:lang w:val="en-US"/>
        </w:rPr>
        <w:t xml:space="preserve"> even though the number of actual gap symbols is 3, and then t</w:t>
      </w:r>
      <w:r w:rsidR="005B20DE">
        <w:rPr>
          <w:rFonts w:hint="eastAsia"/>
          <w:sz w:val="22"/>
          <w:szCs w:val="22"/>
          <w:lang w:val="en-US"/>
        </w:rPr>
        <w:t>here is no problem in many cases</w:t>
      </w:r>
      <w:r w:rsidR="00D546E9">
        <w:rPr>
          <w:rFonts w:hint="eastAsia"/>
          <w:sz w:val="22"/>
          <w:szCs w:val="22"/>
          <w:lang w:val="en-US"/>
        </w:rPr>
        <w:t xml:space="preserve">. </w:t>
      </w:r>
      <w:r w:rsidR="005B20DE">
        <w:rPr>
          <w:rFonts w:hint="eastAsia"/>
          <w:sz w:val="22"/>
          <w:szCs w:val="22"/>
          <w:lang w:val="en-US"/>
        </w:rPr>
        <w:t xml:space="preserve">For example, the gap symbols are likely to be set in last symbols within a slot, and then same ROs become invalid regardless of N = 2 or 3 for Msg1 SCS = 120kHz since the minimum time duration of PRACH formats are 2 symbols. </w:t>
      </w:r>
      <w:r w:rsidR="00AF39EC">
        <w:rPr>
          <w:rFonts w:hint="eastAsia"/>
          <w:sz w:val="22"/>
          <w:szCs w:val="22"/>
          <w:lang w:val="en-US"/>
        </w:rPr>
        <w:t xml:space="preserve">In addition, </w:t>
      </w:r>
      <w:proofErr w:type="spellStart"/>
      <w:r w:rsidR="00AF39EC">
        <w:rPr>
          <w:rFonts w:hint="eastAsia"/>
          <w:sz w:val="22"/>
          <w:szCs w:val="22"/>
          <w:lang w:val="en-US"/>
        </w:rPr>
        <w:t>gNB</w:t>
      </w:r>
      <w:proofErr w:type="spellEnd"/>
      <w:r w:rsidR="00AF39EC">
        <w:rPr>
          <w:rFonts w:hint="eastAsia"/>
          <w:sz w:val="22"/>
          <w:szCs w:val="22"/>
          <w:lang w:val="en-US"/>
        </w:rPr>
        <w:t xml:space="preserve"> configuration, i.e., RACH configuration index and TDD </w:t>
      </w:r>
      <w:r w:rsidR="00AF39EC">
        <w:rPr>
          <w:sz w:val="22"/>
          <w:szCs w:val="22"/>
          <w:lang w:val="en-US"/>
        </w:rPr>
        <w:t>configuration</w:t>
      </w:r>
      <w:r w:rsidR="00AF39EC">
        <w:rPr>
          <w:rFonts w:hint="eastAsia"/>
          <w:sz w:val="22"/>
          <w:szCs w:val="22"/>
          <w:lang w:val="en-US"/>
        </w:rPr>
        <w:t xml:space="preserve"> can </w:t>
      </w:r>
      <w:r w:rsidR="00C205AB">
        <w:rPr>
          <w:rFonts w:hint="eastAsia"/>
          <w:sz w:val="22"/>
          <w:szCs w:val="22"/>
          <w:lang w:val="en-US"/>
        </w:rPr>
        <w:t xml:space="preserve">provide </w:t>
      </w:r>
      <w:r w:rsidR="00AF39EC">
        <w:rPr>
          <w:rFonts w:hint="eastAsia"/>
          <w:sz w:val="22"/>
          <w:szCs w:val="22"/>
          <w:lang w:val="en-US"/>
        </w:rPr>
        <w:t xml:space="preserve">the margin between the number of actual gap symbols and gap symbols for the handling rule. </w:t>
      </w:r>
      <w:r w:rsidR="00D546E9">
        <w:rPr>
          <w:rFonts w:hint="eastAsia"/>
          <w:sz w:val="22"/>
          <w:szCs w:val="22"/>
          <w:lang w:val="en-US"/>
        </w:rPr>
        <w:t xml:space="preserve">Therefore, N = 2 for Msg1 SCS = </w:t>
      </w:r>
      <w:proofErr w:type="gramStart"/>
      <w:r w:rsidR="00D546E9">
        <w:rPr>
          <w:rFonts w:hint="eastAsia"/>
          <w:sz w:val="22"/>
          <w:szCs w:val="22"/>
          <w:lang w:val="en-US"/>
        </w:rPr>
        <w:t>120kHz</w:t>
      </w:r>
      <w:proofErr w:type="gramEnd"/>
      <w:r w:rsidR="00D546E9">
        <w:rPr>
          <w:rFonts w:hint="eastAsia"/>
          <w:sz w:val="22"/>
          <w:szCs w:val="22"/>
          <w:lang w:val="en-US"/>
        </w:rPr>
        <w:t xml:space="preserve"> is better considering different deployment scenarios.</w:t>
      </w:r>
    </w:p>
    <w:p w:rsidR="00013156" w:rsidRPr="005B20DE" w:rsidRDefault="00013156" w:rsidP="00D31495">
      <w:pPr>
        <w:rPr>
          <w:sz w:val="22"/>
          <w:szCs w:val="22"/>
          <w:lang w:val="en-US"/>
        </w:rPr>
      </w:pPr>
    </w:p>
    <w:p w:rsidR="009E7007" w:rsidRDefault="005B20DE" w:rsidP="00FE44B7">
      <w:pPr>
        <w:spacing w:afterLines="50" w:after="120"/>
        <w:rPr>
          <w:rFonts w:eastAsia="ＭＳ 明朝"/>
          <w:b/>
          <w:sz w:val="22"/>
          <w:szCs w:val="22"/>
          <w:lang w:val="en-US"/>
        </w:rPr>
      </w:pPr>
      <w:r>
        <w:rPr>
          <w:rFonts w:eastAsia="ＭＳ 明朝" w:hint="eastAsia"/>
          <w:b/>
          <w:sz w:val="22"/>
          <w:szCs w:val="22"/>
          <w:lang w:val="en-US"/>
        </w:rPr>
        <w:t>Proposal 1</w:t>
      </w:r>
      <w:r w:rsidR="00D31495" w:rsidRPr="00A33121">
        <w:rPr>
          <w:rFonts w:eastAsia="ＭＳ 明朝" w:hint="eastAsia"/>
          <w:b/>
          <w:sz w:val="22"/>
          <w:szCs w:val="22"/>
          <w:lang w:val="en-US"/>
        </w:rPr>
        <w:t xml:space="preserve">: </w:t>
      </w:r>
      <w:r w:rsidR="000C3401">
        <w:rPr>
          <w:rFonts w:eastAsia="ＭＳ 明朝" w:hint="eastAsia"/>
          <w:b/>
          <w:sz w:val="22"/>
          <w:szCs w:val="22"/>
          <w:lang w:val="en-US"/>
        </w:rPr>
        <w:t>The number of gap symbols on the handling rule for invalid RO is 2</w:t>
      </w:r>
      <w:r w:rsidR="00C205AB">
        <w:rPr>
          <w:rFonts w:eastAsia="ＭＳ 明朝" w:hint="eastAsia"/>
          <w:b/>
          <w:sz w:val="22"/>
          <w:szCs w:val="22"/>
          <w:lang w:val="en-US"/>
        </w:rPr>
        <w:t xml:space="preserve"> </w:t>
      </w:r>
      <w:r w:rsidR="00C205AB" w:rsidRPr="00C205AB">
        <w:rPr>
          <w:rFonts w:eastAsia="ＭＳ 明朝"/>
          <w:b/>
          <w:sz w:val="22"/>
          <w:szCs w:val="22"/>
          <w:lang w:val="en-US"/>
        </w:rPr>
        <w:t xml:space="preserve">for Msg1 SCS = </w:t>
      </w:r>
      <w:proofErr w:type="gramStart"/>
      <w:r w:rsidR="00C205AB" w:rsidRPr="00C205AB">
        <w:rPr>
          <w:rFonts w:eastAsia="ＭＳ 明朝"/>
          <w:b/>
          <w:sz w:val="22"/>
          <w:szCs w:val="22"/>
          <w:lang w:val="en-US"/>
        </w:rPr>
        <w:t>120kHz</w:t>
      </w:r>
      <w:proofErr w:type="gramEnd"/>
      <w:r w:rsidR="000C3401">
        <w:rPr>
          <w:rFonts w:eastAsia="ＭＳ 明朝" w:hint="eastAsia"/>
          <w:b/>
          <w:sz w:val="22"/>
          <w:szCs w:val="22"/>
          <w:lang w:val="en-US"/>
        </w:rPr>
        <w:t>.</w:t>
      </w:r>
    </w:p>
    <w:p w:rsidR="00B72B9A" w:rsidRPr="009E7007" w:rsidRDefault="00B72B9A" w:rsidP="00B72B9A">
      <w:pPr>
        <w:rPr>
          <w:lang w:val="en-US"/>
        </w:rPr>
      </w:pPr>
    </w:p>
    <w:p w:rsidR="00B72B9A" w:rsidRPr="00B72B9A" w:rsidRDefault="00ED3FF0" w:rsidP="00B72B9A">
      <w:pPr>
        <w:pStyle w:val="2"/>
        <w:numPr>
          <w:ilvl w:val="1"/>
          <w:numId w:val="6"/>
        </w:numPr>
        <w:tabs>
          <w:tab w:val="num" w:pos="567"/>
        </w:tabs>
        <w:rPr>
          <w:lang w:val="en-US"/>
        </w:rPr>
      </w:pPr>
      <w:r>
        <w:rPr>
          <w:rFonts w:hint="eastAsia"/>
        </w:rPr>
        <w:t xml:space="preserve">Handling rule for </w:t>
      </w:r>
      <w:proofErr w:type="spellStart"/>
      <w:r w:rsidR="00DB762E">
        <w:rPr>
          <w:rFonts w:hint="eastAsia"/>
        </w:rPr>
        <w:t>PSC</w:t>
      </w:r>
      <w:r w:rsidR="00B72B9A">
        <w:rPr>
          <w:rFonts w:hint="eastAsia"/>
        </w:rPr>
        <w:t>el</w:t>
      </w:r>
      <w:r>
        <w:rPr>
          <w:rFonts w:hint="eastAsia"/>
        </w:rPr>
        <w:t>l</w:t>
      </w:r>
      <w:proofErr w:type="spellEnd"/>
      <w:r>
        <w:rPr>
          <w:rFonts w:hint="eastAsia"/>
        </w:rPr>
        <w:t xml:space="preserve"> and</w:t>
      </w:r>
      <w:r w:rsidR="00B72B9A">
        <w:rPr>
          <w:rFonts w:hint="eastAsia"/>
        </w:rPr>
        <w:t xml:space="preserve"> </w:t>
      </w:r>
      <w:proofErr w:type="spellStart"/>
      <w:r w:rsidR="00B72B9A">
        <w:rPr>
          <w:rFonts w:hint="eastAsia"/>
        </w:rPr>
        <w:t>SCell</w:t>
      </w:r>
      <w:proofErr w:type="spellEnd"/>
    </w:p>
    <w:p w:rsidR="005C7856" w:rsidRDefault="00ED3FF0" w:rsidP="005C7856">
      <w:pPr>
        <w:rPr>
          <w:sz w:val="22"/>
          <w:szCs w:val="22"/>
          <w:lang w:val="en-US"/>
        </w:rPr>
      </w:pPr>
      <w:r>
        <w:rPr>
          <w:rFonts w:hint="eastAsia"/>
          <w:sz w:val="22"/>
          <w:szCs w:val="22"/>
          <w:lang w:val="en-US"/>
        </w:rPr>
        <w:t xml:space="preserve">Current working assumption describes </w:t>
      </w:r>
      <w:r>
        <w:rPr>
          <w:sz w:val="22"/>
          <w:szCs w:val="22"/>
          <w:lang w:val="en-US"/>
        </w:rPr>
        <w:t>“</w:t>
      </w:r>
      <w:r w:rsidRPr="00ED3FF0">
        <w:rPr>
          <w:sz w:val="22"/>
          <w:szCs w:val="22"/>
          <w:lang w:val="en-US"/>
        </w:rPr>
        <w:t xml:space="preserve">For the Semi-static UL/DL configuration in </w:t>
      </w:r>
      <w:proofErr w:type="gramStart"/>
      <w:r w:rsidRPr="00ED3FF0">
        <w:rPr>
          <w:sz w:val="22"/>
          <w:szCs w:val="22"/>
          <w:lang w:val="en-US"/>
        </w:rPr>
        <w:t>RMSI</w:t>
      </w:r>
      <w:r>
        <w:rPr>
          <w:rFonts w:hint="eastAsia"/>
          <w:sz w:val="22"/>
          <w:szCs w:val="22"/>
          <w:lang w:val="en-US"/>
        </w:rPr>
        <w:t>,</w:t>
      </w:r>
      <w:r w:rsidR="00C205AB">
        <w:rPr>
          <w:rFonts w:hint="eastAsia"/>
          <w:sz w:val="22"/>
          <w:szCs w:val="22"/>
          <w:lang w:val="en-US"/>
        </w:rPr>
        <w:t xml:space="preserve"> </w:t>
      </w:r>
      <w:r w:rsidR="00C205AB">
        <w:rPr>
          <w:sz w:val="22"/>
          <w:szCs w:val="22"/>
          <w:lang w:val="en-US"/>
        </w:rPr>
        <w:t>…</w:t>
      </w:r>
      <w:r>
        <w:rPr>
          <w:sz w:val="22"/>
          <w:szCs w:val="22"/>
          <w:lang w:val="en-US"/>
        </w:rPr>
        <w:t>”</w:t>
      </w:r>
      <w:proofErr w:type="gramEnd"/>
      <w:r w:rsidR="00C205AB">
        <w:rPr>
          <w:rFonts w:hint="eastAsia"/>
          <w:sz w:val="22"/>
          <w:szCs w:val="22"/>
          <w:lang w:val="en-US"/>
        </w:rPr>
        <w:t>,</w:t>
      </w:r>
      <w:r>
        <w:rPr>
          <w:rFonts w:hint="eastAsia"/>
          <w:sz w:val="22"/>
          <w:szCs w:val="22"/>
          <w:lang w:val="en-US"/>
        </w:rPr>
        <w:t xml:space="preserve"> but RMSI </w:t>
      </w:r>
      <w:r w:rsidR="00C205AB">
        <w:rPr>
          <w:rFonts w:hint="eastAsia"/>
          <w:sz w:val="22"/>
          <w:szCs w:val="22"/>
          <w:lang w:val="en-US"/>
        </w:rPr>
        <w:t>would</w:t>
      </w:r>
      <w:r>
        <w:rPr>
          <w:rFonts w:hint="eastAsia"/>
          <w:sz w:val="22"/>
          <w:szCs w:val="22"/>
          <w:lang w:val="en-US"/>
        </w:rPr>
        <w:t xml:space="preserve"> not </w:t>
      </w:r>
      <w:r w:rsidR="00C205AB">
        <w:rPr>
          <w:rFonts w:hint="eastAsia"/>
          <w:sz w:val="22"/>
          <w:szCs w:val="22"/>
          <w:lang w:val="en-US"/>
        </w:rPr>
        <w:t xml:space="preserve">be </w:t>
      </w:r>
      <w:r>
        <w:rPr>
          <w:rFonts w:hint="eastAsia"/>
          <w:sz w:val="22"/>
          <w:szCs w:val="22"/>
          <w:lang w:val="en-US"/>
        </w:rPr>
        <w:t xml:space="preserve">transmitted </w:t>
      </w:r>
      <w:r w:rsidR="00C205AB">
        <w:rPr>
          <w:rFonts w:hint="eastAsia"/>
          <w:sz w:val="22"/>
          <w:szCs w:val="22"/>
          <w:lang w:val="en-US"/>
        </w:rPr>
        <w:t>on</w:t>
      </w:r>
      <w:r>
        <w:rPr>
          <w:rFonts w:hint="eastAsia"/>
          <w:sz w:val="22"/>
          <w:szCs w:val="22"/>
          <w:lang w:val="en-US"/>
        </w:rPr>
        <w:t xml:space="preserve"> </w:t>
      </w:r>
      <w:proofErr w:type="spellStart"/>
      <w:r w:rsidR="00DB762E">
        <w:rPr>
          <w:rFonts w:hint="eastAsia"/>
          <w:sz w:val="22"/>
          <w:szCs w:val="22"/>
          <w:lang w:val="en-US"/>
        </w:rPr>
        <w:t>PSCell</w:t>
      </w:r>
      <w:proofErr w:type="spellEnd"/>
      <w:r w:rsidR="00DB762E">
        <w:rPr>
          <w:rFonts w:hint="eastAsia"/>
          <w:sz w:val="22"/>
          <w:szCs w:val="22"/>
          <w:lang w:val="en-US"/>
        </w:rPr>
        <w:t xml:space="preserve"> and </w:t>
      </w:r>
      <w:proofErr w:type="spellStart"/>
      <w:r>
        <w:rPr>
          <w:rFonts w:hint="eastAsia"/>
          <w:sz w:val="22"/>
          <w:szCs w:val="22"/>
          <w:lang w:val="en-US"/>
        </w:rPr>
        <w:t>SCell</w:t>
      </w:r>
      <w:proofErr w:type="spellEnd"/>
      <w:r>
        <w:rPr>
          <w:rFonts w:hint="eastAsia"/>
          <w:sz w:val="22"/>
          <w:szCs w:val="22"/>
          <w:lang w:val="en-US"/>
        </w:rPr>
        <w:t xml:space="preserve">. </w:t>
      </w:r>
      <w:r w:rsidR="00DB762E">
        <w:rPr>
          <w:rFonts w:hint="eastAsia"/>
          <w:sz w:val="22"/>
          <w:szCs w:val="22"/>
          <w:lang w:val="en-US"/>
        </w:rPr>
        <w:t xml:space="preserve">We should clarify whether the handling rule is applied for </w:t>
      </w:r>
      <w:proofErr w:type="spellStart"/>
      <w:r w:rsidR="00DB762E">
        <w:rPr>
          <w:rFonts w:hint="eastAsia"/>
          <w:sz w:val="22"/>
          <w:szCs w:val="22"/>
          <w:lang w:val="en-US"/>
        </w:rPr>
        <w:t>PSCell</w:t>
      </w:r>
      <w:proofErr w:type="spellEnd"/>
      <w:r w:rsidR="00DB762E">
        <w:rPr>
          <w:rFonts w:hint="eastAsia"/>
          <w:sz w:val="22"/>
          <w:szCs w:val="22"/>
          <w:lang w:val="en-US"/>
        </w:rPr>
        <w:t xml:space="preserve"> and </w:t>
      </w:r>
      <w:proofErr w:type="spellStart"/>
      <w:r w:rsidR="00DB762E">
        <w:rPr>
          <w:rFonts w:hint="eastAsia"/>
          <w:sz w:val="22"/>
          <w:szCs w:val="22"/>
          <w:lang w:val="en-US"/>
        </w:rPr>
        <w:t>SCell</w:t>
      </w:r>
      <w:proofErr w:type="spellEnd"/>
      <w:r w:rsidR="00C205AB">
        <w:rPr>
          <w:rFonts w:hint="eastAsia"/>
          <w:sz w:val="22"/>
          <w:szCs w:val="22"/>
          <w:lang w:val="en-US"/>
        </w:rPr>
        <w:t xml:space="preserve"> or not</w:t>
      </w:r>
      <w:r w:rsidR="00DB762E">
        <w:rPr>
          <w:rFonts w:hint="eastAsia"/>
          <w:sz w:val="22"/>
          <w:szCs w:val="22"/>
          <w:lang w:val="en-US"/>
        </w:rPr>
        <w:t xml:space="preserve">. If the handling rule is applied only for </w:t>
      </w:r>
      <w:proofErr w:type="spellStart"/>
      <w:r w:rsidR="00DB762E">
        <w:rPr>
          <w:rFonts w:hint="eastAsia"/>
          <w:sz w:val="22"/>
          <w:szCs w:val="22"/>
          <w:lang w:val="en-US"/>
        </w:rPr>
        <w:t>PCell</w:t>
      </w:r>
      <w:proofErr w:type="spellEnd"/>
      <w:r w:rsidR="00DB762E">
        <w:rPr>
          <w:rFonts w:hint="eastAsia"/>
          <w:sz w:val="22"/>
          <w:szCs w:val="22"/>
          <w:lang w:val="en-US"/>
        </w:rPr>
        <w:t xml:space="preserve">, the number of ROs may be different between </w:t>
      </w:r>
      <w:proofErr w:type="spellStart"/>
      <w:r w:rsidR="00DB762E">
        <w:rPr>
          <w:rFonts w:hint="eastAsia"/>
          <w:sz w:val="22"/>
          <w:szCs w:val="22"/>
          <w:lang w:val="en-US"/>
        </w:rPr>
        <w:t>PCell</w:t>
      </w:r>
      <w:proofErr w:type="spellEnd"/>
      <w:r w:rsidR="00DB762E">
        <w:rPr>
          <w:rFonts w:hint="eastAsia"/>
          <w:sz w:val="22"/>
          <w:szCs w:val="22"/>
          <w:lang w:val="en-US"/>
        </w:rPr>
        <w:t xml:space="preserve"> and </w:t>
      </w:r>
      <w:proofErr w:type="spellStart"/>
      <w:r w:rsidR="00DB762E">
        <w:rPr>
          <w:rFonts w:hint="eastAsia"/>
          <w:sz w:val="22"/>
          <w:szCs w:val="22"/>
          <w:lang w:val="en-US"/>
        </w:rPr>
        <w:t>PSCell</w:t>
      </w:r>
      <w:proofErr w:type="spellEnd"/>
      <w:r w:rsidR="00DB762E">
        <w:rPr>
          <w:rFonts w:hint="eastAsia"/>
          <w:sz w:val="22"/>
          <w:szCs w:val="22"/>
          <w:lang w:val="en-US"/>
        </w:rPr>
        <w:t>/</w:t>
      </w:r>
      <w:proofErr w:type="spellStart"/>
      <w:r w:rsidR="00DB762E">
        <w:rPr>
          <w:rFonts w:hint="eastAsia"/>
          <w:sz w:val="22"/>
          <w:szCs w:val="22"/>
          <w:lang w:val="en-US"/>
        </w:rPr>
        <w:t>SCell</w:t>
      </w:r>
      <w:proofErr w:type="spellEnd"/>
      <w:r w:rsidR="00DB762E">
        <w:rPr>
          <w:rFonts w:hint="eastAsia"/>
          <w:sz w:val="22"/>
          <w:szCs w:val="22"/>
          <w:lang w:val="en-US"/>
        </w:rPr>
        <w:t xml:space="preserve">. However, a cell can be interpreted as </w:t>
      </w:r>
      <w:proofErr w:type="spellStart"/>
      <w:r w:rsidR="00DB762E">
        <w:rPr>
          <w:rFonts w:hint="eastAsia"/>
          <w:sz w:val="22"/>
          <w:szCs w:val="22"/>
          <w:lang w:val="en-US"/>
        </w:rPr>
        <w:t>PCell</w:t>
      </w:r>
      <w:proofErr w:type="spellEnd"/>
      <w:r w:rsidR="00DB762E">
        <w:rPr>
          <w:rFonts w:hint="eastAsia"/>
          <w:sz w:val="22"/>
          <w:szCs w:val="22"/>
          <w:lang w:val="en-US"/>
        </w:rPr>
        <w:t xml:space="preserve"> for a UE and as </w:t>
      </w:r>
      <w:proofErr w:type="spellStart"/>
      <w:r w:rsidR="00DB762E">
        <w:rPr>
          <w:rFonts w:hint="eastAsia"/>
          <w:sz w:val="22"/>
          <w:szCs w:val="22"/>
          <w:lang w:val="en-US"/>
        </w:rPr>
        <w:t>PSCell</w:t>
      </w:r>
      <w:proofErr w:type="spellEnd"/>
      <w:r w:rsidR="00DB762E">
        <w:rPr>
          <w:rFonts w:hint="eastAsia"/>
          <w:sz w:val="22"/>
          <w:szCs w:val="22"/>
          <w:lang w:val="en-US"/>
        </w:rPr>
        <w:t>/</w:t>
      </w:r>
      <w:proofErr w:type="spellStart"/>
      <w:r w:rsidR="00DB762E">
        <w:rPr>
          <w:rFonts w:hint="eastAsia"/>
          <w:sz w:val="22"/>
          <w:szCs w:val="22"/>
          <w:lang w:val="en-US"/>
        </w:rPr>
        <w:t>SCell</w:t>
      </w:r>
      <w:proofErr w:type="spellEnd"/>
      <w:r w:rsidR="00DB762E">
        <w:rPr>
          <w:rFonts w:hint="eastAsia"/>
          <w:sz w:val="22"/>
          <w:szCs w:val="22"/>
          <w:lang w:val="en-US"/>
        </w:rPr>
        <w:t xml:space="preserve"> for another UE, and then different UEs </w:t>
      </w:r>
      <w:r w:rsidR="00F523DD">
        <w:rPr>
          <w:rFonts w:hint="eastAsia"/>
          <w:sz w:val="22"/>
          <w:szCs w:val="22"/>
          <w:lang w:val="en-US"/>
        </w:rPr>
        <w:t xml:space="preserve">have </w:t>
      </w:r>
      <w:r w:rsidR="00DB762E">
        <w:rPr>
          <w:rFonts w:hint="eastAsia"/>
          <w:sz w:val="22"/>
          <w:szCs w:val="22"/>
          <w:lang w:val="en-US"/>
        </w:rPr>
        <w:t xml:space="preserve">different SSB to RO mapping. It does not work </w:t>
      </w:r>
      <w:r w:rsidR="006F571A">
        <w:rPr>
          <w:rFonts w:hint="eastAsia"/>
          <w:sz w:val="22"/>
          <w:szCs w:val="22"/>
          <w:lang w:val="en-US"/>
        </w:rPr>
        <w:t>considering analogue BF for FR2, since there are no sufficient configuration entries which enable exclusive location of ROs</w:t>
      </w:r>
      <w:r w:rsidR="00F523DD">
        <w:rPr>
          <w:rFonts w:hint="eastAsia"/>
          <w:sz w:val="22"/>
          <w:szCs w:val="22"/>
          <w:lang w:val="en-US"/>
        </w:rPr>
        <w:t xml:space="preserve"> between </w:t>
      </w:r>
      <w:proofErr w:type="spellStart"/>
      <w:r w:rsidR="00F523DD">
        <w:rPr>
          <w:rFonts w:hint="eastAsia"/>
          <w:sz w:val="22"/>
          <w:szCs w:val="22"/>
          <w:lang w:val="en-US"/>
        </w:rPr>
        <w:t>PCell</w:t>
      </w:r>
      <w:proofErr w:type="spellEnd"/>
      <w:r w:rsidR="00F523DD">
        <w:rPr>
          <w:rFonts w:hint="eastAsia"/>
          <w:sz w:val="22"/>
          <w:szCs w:val="22"/>
          <w:lang w:val="en-US"/>
        </w:rPr>
        <w:t xml:space="preserve"> UEs and </w:t>
      </w:r>
      <w:proofErr w:type="spellStart"/>
      <w:r w:rsidR="00F523DD">
        <w:rPr>
          <w:rFonts w:hint="eastAsia"/>
          <w:sz w:val="22"/>
          <w:szCs w:val="22"/>
          <w:lang w:val="en-US"/>
        </w:rPr>
        <w:t>PSCell</w:t>
      </w:r>
      <w:proofErr w:type="spellEnd"/>
      <w:r w:rsidR="00F523DD">
        <w:rPr>
          <w:rFonts w:hint="eastAsia"/>
          <w:sz w:val="22"/>
          <w:szCs w:val="22"/>
          <w:lang w:val="en-US"/>
        </w:rPr>
        <w:t>/</w:t>
      </w:r>
      <w:proofErr w:type="spellStart"/>
      <w:r w:rsidR="00F523DD">
        <w:rPr>
          <w:rFonts w:hint="eastAsia"/>
          <w:sz w:val="22"/>
          <w:szCs w:val="22"/>
          <w:lang w:val="en-US"/>
        </w:rPr>
        <w:t>SCell</w:t>
      </w:r>
      <w:proofErr w:type="spellEnd"/>
      <w:r w:rsidR="00F523DD">
        <w:rPr>
          <w:rFonts w:hint="eastAsia"/>
          <w:sz w:val="22"/>
          <w:szCs w:val="22"/>
          <w:lang w:val="en-US"/>
        </w:rPr>
        <w:t xml:space="preserve"> UEs</w:t>
      </w:r>
      <w:r w:rsidR="006F571A">
        <w:rPr>
          <w:rFonts w:hint="eastAsia"/>
          <w:sz w:val="22"/>
          <w:szCs w:val="22"/>
          <w:lang w:val="en-US"/>
        </w:rPr>
        <w:t xml:space="preserve"> for a TDD configuration pattern.</w:t>
      </w:r>
      <w:r w:rsidR="00DB762E">
        <w:rPr>
          <w:rFonts w:hint="eastAsia"/>
          <w:sz w:val="22"/>
          <w:szCs w:val="22"/>
          <w:lang w:val="en-US"/>
        </w:rPr>
        <w:t xml:space="preserve"> Thus, the same handling rule</w:t>
      </w:r>
      <w:r w:rsidR="00AF39EC">
        <w:rPr>
          <w:rFonts w:hint="eastAsia"/>
          <w:sz w:val="22"/>
          <w:szCs w:val="22"/>
          <w:lang w:val="en-US"/>
        </w:rPr>
        <w:t xml:space="preserve"> as for </w:t>
      </w:r>
      <w:proofErr w:type="spellStart"/>
      <w:r w:rsidR="00AF39EC">
        <w:rPr>
          <w:rFonts w:hint="eastAsia"/>
          <w:sz w:val="22"/>
          <w:szCs w:val="22"/>
          <w:lang w:val="en-US"/>
        </w:rPr>
        <w:t>PCell</w:t>
      </w:r>
      <w:proofErr w:type="spellEnd"/>
      <w:r w:rsidR="00DB762E">
        <w:rPr>
          <w:rFonts w:hint="eastAsia"/>
          <w:sz w:val="22"/>
          <w:szCs w:val="22"/>
          <w:lang w:val="en-US"/>
        </w:rPr>
        <w:t xml:space="preserve"> should be applied for </w:t>
      </w:r>
      <w:proofErr w:type="spellStart"/>
      <w:r w:rsidR="00DB762E">
        <w:rPr>
          <w:rFonts w:hint="eastAsia"/>
          <w:sz w:val="22"/>
          <w:szCs w:val="22"/>
          <w:lang w:val="en-US"/>
        </w:rPr>
        <w:t>PSCell</w:t>
      </w:r>
      <w:proofErr w:type="spellEnd"/>
      <w:r w:rsidR="00DB762E">
        <w:rPr>
          <w:rFonts w:hint="eastAsia"/>
          <w:sz w:val="22"/>
          <w:szCs w:val="22"/>
          <w:lang w:val="en-US"/>
        </w:rPr>
        <w:t xml:space="preserve"> and </w:t>
      </w:r>
      <w:proofErr w:type="spellStart"/>
      <w:r w:rsidR="00DB762E">
        <w:rPr>
          <w:rFonts w:hint="eastAsia"/>
          <w:sz w:val="22"/>
          <w:szCs w:val="22"/>
          <w:lang w:val="en-US"/>
        </w:rPr>
        <w:t>SCell</w:t>
      </w:r>
      <w:proofErr w:type="spellEnd"/>
      <w:r w:rsidR="00DB762E">
        <w:rPr>
          <w:rFonts w:hint="eastAsia"/>
          <w:sz w:val="22"/>
          <w:szCs w:val="22"/>
          <w:lang w:val="en-US"/>
        </w:rPr>
        <w:t>.</w:t>
      </w:r>
      <w:r w:rsidR="00805C9C">
        <w:rPr>
          <w:rFonts w:hint="eastAsia"/>
          <w:sz w:val="22"/>
          <w:szCs w:val="22"/>
          <w:lang w:val="en-US"/>
        </w:rPr>
        <w:t xml:space="preserve"> </w:t>
      </w:r>
    </w:p>
    <w:p w:rsidR="008516D1" w:rsidRDefault="00DB762E" w:rsidP="005C7856">
      <w:pPr>
        <w:rPr>
          <w:sz w:val="22"/>
          <w:szCs w:val="22"/>
          <w:lang w:val="en-US"/>
        </w:rPr>
      </w:pPr>
      <w:r w:rsidRPr="008516D1">
        <w:rPr>
          <w:rFonts w:hint="eastAsia"/>
          <w:sz w:val="22"/>
          <w:szCs w:val="22"/>
          <w:lang w:val="en-US"/>
        </w:rPr>
        <w:t xml:space="preserve">Also, </w:t>
      </w:r>
      <w:r w:rsidR="004365EF">
        <w:rPr>
          <w:rFonts w:hint="eastAsia"/>
          <w:sz w:val="22"/>
          <w:szCs w:val="22"/>
          <w:lang w:val="en-US"/>
        </w:rPr>
        <w:t xml:space="preserve">the </w:t>
      </w:r>
      <w:r w:rsidR="008516D1" w:rsidRPr="008516D1">
        <w:rPr>
          <w:rFonts w:hint="eastAsia"/>
          <w:sz w:val="22"/>
          <w:szCs w:val="22"/>
          <w:lang w:val="en-US"/>
        </w:rPr>
        <w:t xml:space="preserve">current </w:t>
      </w:r>
      <w:r w:rsidR="004365EF">
        <w:rPr>
          <w:rFonts w:hint="eastAsia"/>
          <w:sz w:val="22"/>
          <w:szCs w:val="22"/>
          <w:lang w:val="en-US"/>
        </w:rPr>
        <w:t xml:space="preserve">specification </w:t>
      </w:r>
      <w:r w:rsidR="008516D1" w:rsidRPr="008516D1">
        <w:rPr>
          <w:rFonts w:hint="eastAsia"/>
          <w:sz w:val="22"/>
          <w:szCs w:val="22"/>
          <w:lang w:val="en-US"/>
        </w:rPr>
        <w:t xml:space="preserve">describes </w:t>
      </w:r>
      <w:r w:rsidR="008516D1" w:rsidRPr="008516D1">
        <w:rPr>
          <w:sz w:val="22"/>
          <w:szCs w:val="22"/>
          <w:lang w:val="en-US"/>
        </w:rPr>
        <w:t>“</w:t>
      </w:r>
      <w:r w:rsidR="008516D1" w:rsidRPr="008516D1">
        <w:rPr>
          <w:sz w:val="22"/>
          <w:szCs w:val="22"/>
          <w:lang w:eastAsia="zh-CN"/>
        </w:rPr>
        <w:t xml:space="preserve">If a UE is provided </w:t>
      </w:r>
      <w:r w:rsidR="008516D1" w:rsidRPr="008516D1">
        <w:rPr>
          <w:sz w:val="22"/>
          <w:szCs w:val="22"/>
        </w:rPr>
        <w:t xml:space="preserve">higher layer parameter </w:t>
      </w:r>
      <w:proofErr w:type="spellStart"/>
      <w:r w:rsidR="008516D1" w:rsidRPr="008516D1">
        <w:rPr>
          <w:i/>
          <w:sz w:val="22"/>
          <w:szCs w:val="22"/>
          <w:lang w:val="en-US"/>
        </w:rPr>
        <w:t>tdd</w:t>
      </w:r>
      <w:proofErr w:type="spellEnd"/>
      <w:r w:rsidR="008516D1" w:rsidRPr="008516D1">
        <w:rPr>
          <w:i/>
          <w:sz w:val="22"/>
          <w:szCs w:val="22"/>
          <w:lang w:val="en-US"/>
        </w:rPr>
        <w:t>-</w:t>
      </w:r>
      <w:r w:rsidR="008516D1" w:rsidRPr="008516D1">
        <w:rPr>
          <w:i/>
          <w:sz w:val="22"/>
          <w:szCs w:val="22"/>
        </w:rPr>
        <w:t>UL-DL-</w:t>
      </w:r>
      <w:proofErr w:type="spellStart"/>
      <w:r w:rsidR="008516D1" w:rsidRPr="008516D1">
        <w:rPr>
          <w:i/>
          <w:sz w:val="22"/>
          <w:szCs w:val="22"/>
          <w:lang w:val="en-US"/>
        </w:rPr>
        <w:t>ConfigurationCommon</w:t>
      </w:r>
      <w:proofErr w:type="spellEnd"/>
      <w:r w:rsidR="008516D1" w:rsidRPr="008516D1">
        <w:rPr>
          <w:sz w:val="22"/>
          <w:szCs w:val="22"/>
        </w:rPr>
        <w:t xml:space="preserve">, or is also provided higher layer parameter </w:t>
      </w:r>
      <w:proofErr w:type="spellStart"/>
      <w:r w:rsidR="008516D1" w:rsidRPr="008516D1">
        <w:rPr>
          <w:i/>
          <w:sz w:val="22"/>
          <w:szCs w:val="22"/>
          <w:lang w:val="en-US"/>
        </w:rPr>
        <w:t>tdd</w:t>
      </w:r>
      <w:proofErr w:type="spellEnd"/>
      <w:r w:rsidR="008516D1" w:rsidRPr="008516D1">
        <w:rPr>
          <w:i/>
          <w:sz w:val="22"/>
          <w:szCs w:val="22"/>
          <w:lang w:val="en-US"/>
        </w:rPr>
        <w:t>-</w:t>
      </w:r>
      <w:r w:rsidR="008516D1" w:rsidRPr="008516D1">
        <w:rPr>
          <w:i/>
          <w:sz w:val="22"/>
          <w:szCs w:val="22"/>
        </w:rPr>
        <w:t>UL-DL-</w:t>
      </w:r>
      <w:r w:rsidR="008516D1" w:rsidRPr="008516D1">
        <w:rPr>
          <w:i/>
          <w:sz w:val="22"/>
          <w:szCs w:val="22"/>
          <w:lang w:val="en-US"/>
        </w:rPr>
        <w:t>ConfigurationCommon2</w:t>
      </w:r>
      <w:r w:rsidR="008516D1" w:rsidRPr="008516D1">
        <w:rPr>
          <w:rFonts w:hint="eastAsia"/>
          <w:sz w:val="22"/>
          <w:szCs w:val="22"/>
          <w:lang w:val="en-US"/>
        </w:rPr>
        <w:t>,</w:t>
      </w:r>
      <w:r w:rsidR="008516D1" w:rsidRPr="008516D1">
        <w:rPr>
          <w:sz w:val="22"/>
          <w:szCs w:val="22"/>
          <w:lang w:val="en-US"/>
        </w:rPr>
        <w:t>”</w:t>
      </w:r>
      <w:r w:rsidR="008516D1" w:rsidRPr="008516D1">
        <w:rPr>
          <w:rFonts w:hint="eastAsia"/>
          <w:sz w:val="22"/>
          <w:szCs w:val="22"/>
          <w:lang w:val="en-US"/>
        </w:rPr>
        <w:t xml:space="preserve"> </w:t>
      </w:r>
      <w:r w:rsidR="004365EF">
        <w:rPr>
          <w:rFonts w:hint="eastAsia"/>
          <w:sz w:val="22"/>
          <w:szCs w:val="22"/>
          <w:lang w:val="en-US"/>
        </w:rPr>
        <w:t>as condition on the handling rule</w:t>
      </w:r>
      <w:r w:rsidR="00805C9C">
        <w:rPr>
          <w:rFonts w:hint="eastAsia"/>
          <w:sz w:val="22"/>
          <w:szCs w:val="22"/>
          <w:lang w:val="en-US"/>
        </w:rPr>
        <w:t xml:space="preserve"> for the gap symbols</w:t>
      </w:r>
      <w:r w:rsidR="004365EF">
        <w:rPr>
          <w:rFonts w:hint="eastAsia"/>
          <w:sz w:val="22"/>
          <w:szCs w:val="22"/>
          <w:lang w:val="en-US"/>
        </w:rPr>
        <w:t xml:space="preserve"> in Section 8.1 in TS 38.213 </w:t>
      </w:r>
      <w:r w:rsidR="008516D1" w:rsidRPr="008516D1">
        <w:rPr>
          <w:rFonts w:hint="eastAsia"/>
          <w:sz w:val="22"/>
          <w:szCs w:val="22"/>
          <w:lang w:val="en-US"/>
        </w:rPr>
        <w:t>as following</w:t>
      </w:r>
      <w:r w:rsidR="008516D1">
        <w:rPr>
          <w:rFonts w:hint="eastAsia"/>
          <w:sz w:val="22"/>
          <w:szCs w:val="22"/>
          <w:lang w:val="en-US"/>
        </w:rPr>
        <w:t xml:space="preserve"> [</w:t>
      </w:r>
      <w:r w:rsidR="00BF4CD2">
        <w:rPr>
          <w:rFonts w:hint="eastAsia"/>
          <w:sz w:val="22"/>
          <w:szCs w:val="22"/>
          <w:lang w:val="en-US"/>
        </w:rPr>
        <w:t>2</w:t>
      </w:r>
      <w:r w:rsidR="008516D1">
        <w:rPr>
          <w:rFonts w:hint="eastAsia"/>
          <w:sz w:val="22"/>
          <w:szCs w:val="22"/>
          <w:lang w:val="en-US"/>
        </w:rPr>
        <w:t>]</w:t>
      </w:r>
      <w:r w:rsidR="008516D1" w:rsidRPr="008516D1">
        <w:rPr>
          <w:rFonts w:hint="eastAsia"/>
          <w:sz w:val="22"/>
          <w:szCs w:val="22"/>
          <w:lang w:val="en-US"/>
        </w:rPr>
        <w:t xml:space="preserve">. </w:t>
      </w:r>
      <w:proofErr w:type="spellStart"/>
      <w:proofErr w:type="gramStart"/>
      <w:r w:rsidR="008516D1" w:rsidRPr="008516D1">
        <w:rPr>
          <w:i/>
          <w:sz w:val="22"/>
          <w:szCs w:val="22"/>
          <w:lang w:val="en-US"/>
        </w:rPr>
        <w:t>tdd</w:t>
      </w:r>
      <w:proofErr w:type="spellEnd"/>
      <w:r w:rsidR="008516D1" w:rsidRPr="008516D1">
        <w:rPr>
          <w:i/>
          <w:sz w:val="22"/>
          <w:szCs w:val="22"/>
          <w:lang w:val="en-US"/>
        </w:rPr>
        <w:t>-</w:t>
      </w:r>
      <w:r w:rsidR="008516D1" w:rsidRPr="008516D1">
        <w:rPr>
          <w:i/>
          <w:sz w:val="22"/>
          <w:szCs w:val="22"/>
        </w:rPr>
        <w:t>UL-DL-</w:t>
      </w:r>
      <w:proofErr w:type="spellStart"/>
      <w:r w:rsidR="008516D1" w:rsidRPr="008516D1">
        <w:rPr>
          <w:i/>
          <w:sz w:val="22"/>
          <w:szCs w:val="22"/>
          <w:lang w:val="en-US"/>
        </w:rPr>
        <w:t>ConfigurationCommon</w:t>
      </w:r>
      <w:proofErr w:type="spellEnd"/>
      <w:proofErr w:type="gramEnd"/>
      <w:r w:rsidR="008516D1" w:rsidRPr="008516D1">
        <w:rPr>
          <w:rFonts w:hint="eastAsia"/>
          <w:sz w:val="22"/>
          <w:szCs w:val="22"/>
          <w:lang w:val="en-US"/>
        </w:rPr>
        <w:t xml:space="preserve"> and </w:t>
      </w:r>
      <w:proofErr w:type="spellStart"/>
      <w:r w:rsidR="008516D1" w:rsidRPr="008516D1">
        <w:rPr>
          <w:i/>
          <w:sz w:val="22"/>
          <w:szCs w:val="22"/>
          <w:lang w:val="en-US"/>
        </w:rPr>
        <w:t>tdd</w:t>
      </w:r>
      <w:proofErr w:type="spellEnd"/>
      <w:r w:rsidR="008516D1" w:rsidRPr="008516D1">
        <w:rPr>
          <w:i/>
          <w:sz w:val="22"/>
          <w:szCs w:val="22"/>
          <w:lang w:val="en-US"/>
        </w:rPr>
        <w:t>-</w:t>
      </w:r>
      <w:r w:rsidR="008516D1" w:rsidRPr="008516D1">
        <w:rPr>
          <w:i/>
          <w:sz w:val="22"/>
          <w:szCs w:val="22"/>
        </w:rPr>
        <w:t>UL-DL-</w:t>
      </w:r>
      <w:r w:rsidR="008516D1" w:rsidRPr="008516D1">
        <w:rPr>
          <w:i/>
          <w:sz w:val="22"/>
          <w:szCs w:val="22"/>
          <w:lang w:val="en-US"/>
        </w:rPr>
        <w:t>ConfigurationCommon</w:t>
      </w:r>
      <w:r w:rsidR="008516D1">
        <w:rPr>
          <w:rFonts w:hint="eastAsia"/>
          <w:i/>
          <w:sz w:val="22"/>
          <w:szCs w:val="22"/>
          <w:lang w:val="en-US"/>
        </w:rPr>
        <w:t xml:space="preserve">2 </w:t>
      </w:r>
      <w:r w:rsidR="008516D1" w:rsidRPr="008516D1">
        <w:rPr>
          <w:rFonts w:hint="eastAsia"/>
          <w:sz w:val="22"/>
          <w:szCs w:val="22"/>
          <w:lang w:val="en-US"/>
        </w:rPr>
        <w:t>in</w:t>
      </w:r>
      <w:r w:rsidR="008516D1">
        <w:rPr>
          <w:rFonts w:hint="eastAsia"/>
          <w:i/>
          <w:sz w:val="22"/>
          <w:szCs w:val="22"/>
          <w:lang w:val="en-US"/>
        </w:rPr>
        <w:t xml:space="preserve"> </w:t>
      </w:r>
      <w:proofErr w:type="spellStart"/>
      <w:r w:rsidR="008516D1">
        <w:rPr>
          <w:rFonts w:hint="eastAsia"/>
          <w:i/>
          <w:sz w:val="22"/>
          <w:szCs w:val="22"/>
          <w:lang w:val="en-US"/>
        </w:rPr>
        <w:t>ServingCellConfigCommon</w:t>
      </w:r>
      <w:proofErr w:type="spellEnd"/>
      <w:r w:rsidR="008516D1">
        <w:rPr>
          <w:rFonts w:hint="eastAsia"/>
          <w:i/>
          <w:sz w:val="22"/>
          <w:szCs w:val="22"/>
          <w:lang w:val="en-US"/>
        </w:rPr>
        <w:t xml:space="preserve"> </w:t>
      </w:r>
      <w:r w:rsidR="008516D1">
        <w:rPr>
          <w:rFonts w:hint="eastAsia"/>
          <w:sz w:val="22"/>
          <w:szCs w:val="22"/>
          <w:lang w:val="en-US"/>
        </w:rPr>
        <w:t xml:space="preserve">are indicated also for </w:t>
      </w:r>
      <w:proofErr w:type="spellStart"/>
      <w:r w:rsidR="008516D1">
        <w:rPr>
          <w:rFonts w:hint="eastAsia"/>
          <w:sz w:val="22"/>
          <w:szCs w:val="22"/>
          <w:lang w:val="en-US"/>
        </w:rPr>
        <w:t>PSCell</w:t>
      </w:r>
      <w:proofErr w:type="spellEnd"/>
      <w:r w:rsidR="008516D1">
        <w:rPr>
          <w:rFonts w:hint="eastAsia"/>
          <w:sz w:val="22"/>
          <w:szCs w:val="22"/>
          <w:lang w:val="en-US"/>
        </w:rPr>
        <w:t xml:space="preserve"> and </w:t>
      </w:r>
      <w:proofErr w:type="spellStart"/>
      <w:r w:rsidR="008516D1">
        <w:rPr>
          <w:rFonts w:hint="eastAsia"/>
          <w:sz w:val="22"/>
          <w:szCs w:val="22"/>
          <w:lang w:val="en-US"/>
        </w:rPr>
        <w:t>SCell</w:t>
      </w:r>
      <w:proofErr w:type="spellEnd"/>
      <w:r w:rsidR="008516D1">
        <w:rPr>
          <w:rFonts w:hint="eastAsia"/>
          <w:sz w:val="22"/>
          <w:szCs w:val="22"/>
          <w:lang w:val="en-US"/>
        </w:rPr>
        <w:t>. Therefore, the same handling rule</w:t>
      </w:r>
      <w:r w:rsidR="004365EF">
        <w:rPr>
          <w:rFonts w:hint="eastAsia"/>
          <w:sz w:val="22"/>
          <w:szCs w:val="22"/>
          <w:lang w:val="en-US"/>
        </w:rPr>
        <w:t xml:space="preserve"> in this section</w:t>
      </w:r>
      <w:r w:rsidR="008516D1">
        <w:rPr>
          <w:rFonts w:hint="eastAsia"/>
          <w:sz w:val="22"/>
          <w:szCs w:val="22"/>
          <w:lang w:val="en-US"/>
        </w:rPr>
        <w:t xml:space="preserve"> is applied for </w:t>
      </w:r>
      <w:proofErr w:type="spellStart"/>
      <w:r w:rsidR="008516D1">
        <w:rPr>
          <w:rFonts w:hint="eastAsia"/>
          <w:sz w:val="22"/>
          <w:szCs w:val="22"/>
          <w:lang w:val="en-US"/>
        </w:rPr>
        <w:t>PSCell</w:t>
      </w:r>
      <w:proofErr w:type="spellEnd"/>
      <w:r w:rsidR="008516D1">
        <w:rPr>
          <w:rFonts w:hint="eastAsia"/>
          <w:sz w:val="22"/>
          <w:szCs w:val="22"/>
          <w:lang w:val="en-US"/>
        </w:rPr>
        <w:t xml:space="preserve"> and </w:t>
      </w:r>
      <w:proofErr w:type="spellStart"/>
      <w:r w:rsidR="008516D1">
        <w:rPr>
          <w:rFonts w:hint="eastAsia"/>
          <w:sz w:val="22"/>
          <w:szCs w:val="22"/>
          <w:lang w:val="en-US"/>
        </w:rPr>
        <w:t>SCell</w:t>
      </w:r>
      <w:proofErr w:type="spellEnd"/>
      <w:r w:rsidR="004365EF">
        <w:rPr>
          <w:rFonts w:hint="eastAsia"/>
          <w:sz w:val="22"/>
          <w:szCs w:val="22"/>
          <w:lang w:val="en-US"/>
        </w:rPr>
        <w:t xml:space="preserve"> based on current specification</w:t>
      </w:r>
      <w:r w:rsidR="008516D1">
        <w:rPr>
          <w:rFonts w:hint="eastAsia"/>
          <w:sz w:val="22"/>
          <w:szCs w:val="22"/>
          <w:lang w:val="en-US"/>
        </w:rPr>
        <w:t>.</w:t>
      </w:r>
    </w:p>
    <w:tbl>
      <w:tblPr>
        <w:tblStyle w:val="afa"/>
        <w:tblW w:w="0" w:type="auto"/>
        <w:tblInd w:w="250" w:type="dxa"/>
        <w:tblLook w:val="04A0" w:firstRow="1" w:lastRow="0" w:firstColumn="1" w:lastColumn="0" w:noHBand="0" w:noVBand="1"/>
      </w:tblPr>
      <w:tblGrid>
        <w:gridCol w:w="9639"/>
      </w:tblGrid>
      <w:tr w:rsidR="00ED3FF0" w:rsidRPr="00A33121" w:rsidTr="00E26F92">
        <w:tc>
          <w:tcPr>
            <w:tcW w:w="9639" w:type="dxa"/>
          </w:tcPr>
          <w:p w:rsidR="00ED3FF0" w:rsidRPr="00ED3FF0" w:rsidRDefault="00ED3FF0" w:rsidP="00ED3FF0">
            <w:r w:rsidRPr="00F523DD">
              <w:rPr>
                <w:sz w:val="22"/>
                <w:lang w:eastAsia="zh-CN"/>
              </w:rPr>
              <w:t xml:space="preserve">If a UE is provided </w:t>
            </w:r>
            <w:r w:rsidRPr="00F523DD">
              <w:rPr>
                <w:sz w:val="22"/>
              </w:rPr>
              <w:t xml:space="preserve">higher layer parameter </w:t>
            </w:r>
            <w:proofErr w:type="spellStart"/>
            <w:r w:rsidRPr="00F523DD">
              <w:rPr>
                <w:i/>
                <w:sz w:val="22"/>
                <w:lang w:val="en-US"/>
              </w:rPr>
              <w:t>tdd</w:t>
            </w:r>
            <w:proofErr w:type="spellEnd"/>
            <w:r w:rsidRPr="00F523DD">
              <w:rPr>
                <w:i/>
                <w:sz w:val="22"/>
                <w:lang w:val="en-US"/>
              </w:rPr>
              <w:t>-</w:t>
            </w:r>
            <w:r w:rsidRPr="00F523DD">
              <w:rPr>
                <w:i/>
                <w:sz w:val="22"/>
              </w:rPr>
              <w:t>UL-DL-</w:t>
            </w:r>
            <w:proofErr w:type="spellStart"/>
            <w:r w:rsidRPr="00F523DD">
              <w:rPr>
                <w:i/>
                <w:sz w:val="22"/>
                <w:lang w:val="en-US"/>
              </w:rPr>
              <w:t>ConfigurationCommon</w:t>
            </w:r>
            <w:proofErr w:type="spellEnd"/>
            <w:r w:rsidRPr="00F523DD">
              <w:rPr>
                <w:sz w:val="22"/>
              </w:rPr>
              <w:t xml:space="preserve">, or is also provided higher layer parameter </w:t>
            </w:r>
            <w:proofErr w:type="spellStart"/>
            <w:r w:rsidRPr="00F523DD">
              <w:rPr>
                <w:i/>
                <w:sz w:val="22"/>
                <w:lang w:val="en-US"/>
              </w:rPr>
              <w:t>tdd</w:t>
            </w:r>
            <w:proofErr w:type="spellEnd"/>
            <w:r w:rsidRPr="00F523DD">
              <w:rPr>
                <w:i/>
                <w:sz w:val="22"/>
                <w:lang w:val="en-US"/>
              </w:rPr>
              <w:t>-</w:t>
            </w:r>
            <w:r w:rsidRPr="00F523DD">
              <w:rPr>
                <w:i/>
                <w:sz w:val="22"/>
              </w:rPr>
              <w:t>UL-DL-</w:t>
            </w:r>
            <w:r w:rsidRPr="00F523DD">
              <w:rPr>
                <w:i/>
                <w:sz w:val="22"/>
                <w:lang w:val="en-US"/>
              </w:rPr>
              <w:t>ConfigurationCommon2</w:t>
            </w:r>
            <w:r w:rsidRPr="00F523DD">
              <w:rPr>
                <w:sz w:val="22"/>
              </w:rPr>
              <w:t>, valid PRACH occasions are ones that include uplink symbols or flexible symbols that start at least</w:t>
            </w:r>
            <w:r w:rsidRPr="00F523DD">
              <w:rPr>
                <w:position w:val="-12"/>
                <w:sz w:val="22"/>
              </w:rPr>
              <w:object w:dxaOrig="42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5.65pt" o:ole="">
                  <v:imagedata r:id="rId9" o:title=""/>
                </v:shape>
                <o:OLEObject Type="Embed" ProgID="Equation.3" ShapeID="_x0000_i1025" DrawAspect="Content" ObjectID="_1587578131" r:id="rId10"/>
              </w:object>
            </w:r>
            <w:r w:rsidRPr="00F523DD">
              <w:rPr>
                <w:sz w:val="22"/>
              </w:rPr>
              <w:t xml:space="preserve"> symbols after a last downlink symbol or a last SS/PBCH block transmission symbol where </w:t>
            </w:r>
            <w:r w:rsidRPr="00F523DD">
              <w:rPr>
                <w:position w:val="-12"/>
                <w:sz w:val="22"/>
              </w:rPr>
              <w:object w:dxaOrig="420" w:dyaOrig="320">
                <v:shape id="_x0000_i1026" type="#_x0000_t75" style="width:21.9pt;height:15.65pt" o:ole="">
                  <v:imagedata r:id="rId11" o:title=""/>
                </v:shape>
                <o:OLEObject Type="Embed" ProgID="Equation.3" ShapeID="_x0000_i1026" DrawAspect="Content" ObjectID="_1587578132" r:id="rId12"/>
              </w:object>
            </w:r>
            <w:r w:rsidRPr="00F523DD">
              <w:rPr>
                <w:sz w:val="22"/>
              </w:rPr>
              <w:t xml:space="preserve"> is provided in Table 8.2-2 as a function of the preamble subcarrier spacing value. For preamble format B4 [4, TS 38.211]</w:t>
            </w:r>
            <w:proofErr w:type="gramStart"/>
            <w:r w:rsidRPr="00F523DD">
              <w:rPr>
                <w:sz w:val="22"/>
              </w:rPr>
              <w:t xml:space="preserve">, </w:t>
            </w:r>
            <w:proofErr w:type="gramEnd"/>
            <w:r w:rsidRPr="00F523DD">
              <w:rPr>
                <w:position w:val="-12"/>
                <w:sz w:val="22"/>
              </w:rPr>
              <w:object w:dxaOrig="740" w:dyaOrig="320">
                <v:shape id="_x0000_i1027" type="#_x0000_t75" style="width:37.55pt;height:15.65pt" o:ole="">
                  <v:imagedata r:id="rId13" o:title=""/>
                </v:shape>
                <o:OLEObject Type="Embed" ProgID="Equation.3" ShapeID="_x0000_i1027" DrawAspect="Content" ObjectID="_1587578133" r:id="rId14"/>
              </w:object>
            </w:r>
            <w:r w:rsidRPr="00F523DD">
              <w:rPr>
                <w:sz w:val="22"/>
              </w:rPr>
              <w:t xml:space="preserve">.  </w:t>
            </w:r>
          </w:p>
        </w:tc>
      </w:tr>
    </w:tbl>
    <w:p w:rsidR="00ED3FF0" w:rsidRDefault="00ED3FF0" w:rsidP="005C7856">
      <w:pPr>
        <w:rPr>
          <w:sz w:val="22"/>
          <w:szCs w:val="22"/>
        </w:rPr>
      </w:pPr>
    </w:p>
    <w:p w:rsidR="00805C9C" w:rsidRDefault="00805C9C" w:rsidP="005C7856">
      <w:pPr>
        <w:rPr>
          <w:sz w:val="22"/>
          <w:szCs w:val="22"/>
        </w:rPr>
      </w:pPr>
      <w:r>
        <w:rPr>
          <w:rFonts w:hint="eastAsia"/>
          <w:sz w:val="22"/>
          <w:szCs w:val="22"/>
        </w:rPr>
        <w:t>From the UE implementation</w:t>
      </w:r>
      <w:r w:rsidR="00F523DD" w:rsidRPr="00F523DD">
        <w:rPr>
          <w:rFonts w:hint="eastAsia"/>
          <w:sz w:val="22"/>
          <w:szCs w:val="22"/>
        </w:rPr>
        <w:t xml:space="preserve"> </w:t>
      </w:r>
      <w:r w:rsidR="00F523DD">
        <w:rPr>
          <w:rFonts w:hint="eastAsia"/>
          <w:sz w:val="22"/>
          <w:szCs w:val="22"/>
        </w:rPr>
        <w:t>point of view</w:t>
      </w:r>
      <w:r>
        <w:rPr>
          <w:rFonts w:hint="eastAsia"/>
          <w:sz w:val="22"/>
          <w:szCs w:val="22"/>
        </w:rPr>
        <w:t xml:space="preserve">, since UE just applies the same handling rule for </w:t>
      </w:r>
      <w:proofErr w:type="spellStart"/>
      <w:r>
        <w:rPr>
          <w:rFonts w:hint="eastAsia"/>
          <w:sz w:val="22"/>
          <w:szCs w:val="22"/>
        </w:rPr>
        <w:t>PCell</w:t>
      </w:r>
      <w:proofErr w:type="spellEnd"/>
      <w:r>
        <w:rPr>
          <w:rFonts w:hint="eastAsia"/>
          <w:sz w:val="22"/>
          <w:szCs w:val="22"/>
        </w:rPr>
        <w:t xml:space="preserve"> and </w:t>
      </w:r>
      <w:proofErr w:type="spellStart"/>
      <w:r>
        <w:rPr>
          <w:rFonts w:hint="eastAsia"/>
          <w:sz w:val="22"/>
          <w:szCs w:val="22"/>
        </w:rPr>
        <w:t>PSCell</w:t>
      </w:r>
      <w:proofErr w:type="spellEnd"/>
      <w:r>
        <w:rPr>
          <w:rFonts w:hint="eastAsia"/>
          <w:sz w:val="22"/>
          <w:szCs w:val="22"/>
        </w:rPr>
        <w:t>/</w:t>
      </w:r>
      <w:proofErr w:type="spellStart"/>
      <w:r>
        <w:rPr>
          <w:rFonts w:hint="eastAsia"/>
          <w:sz w:val="22"/>
          <w:szCs w:val="22"/>
        </w:rPr>
        <w:t>SCell</w:t>
      </w:r>
      <w:proofErr w:type="spellEnd"/>
      <w:r>
        <w:rPr>
          <w:rFonts w:hint="eastAsia"/>
          <w:sz w:val="22"/>
          <w:szCs w:val="22"/>
        </w:rPr>
        <w:t xml:space="preserve"> based on </w:t>
      </w:r>
      <w:proofErr w:type="spellStart"/>
      <w:r w:rsidRPr="008516D1">
        <w:rPr>
          <w:i/>
          <w:sz w:val="22"/>
          <w:szCs w:val="22"/>
          <w:lang w:val="en-US"/>
        </w:rPr>
        <w:t>tdd</w:t>
      </w:r>
      <w:proofErr w:type="spellEnd"/>
      <w:r w:rsidRPr="008516D1">
        <w:rPr>
          <w:i/>
          <w:sz w:val="22"/>
          <w:szCs w:val="22"/>
          <w:lang w:val="en-US"/>
        </w:rPr>
        <w:t>-</w:t>
      </w:r>
      <w:r w:rsidRPr="008516D1">
        <w:rPr>
          <w:i/>
          <w:sz w:val="22"/>
          <w:szCs w:val="22"/>
        </w:rPr>
        <w:t>UL-DL-</w:t>
      </w:r>
      <w:proofErr w:type="spellStart"/>
      <w:r w:rsidRPr="008516D1">
        <w:rPr>
          <w:i/>
          <w:sz w:val="22"/>
          <w:szCs w:val="22"/>
          <w:lang w:val="en-US"/>
        </w:rPr>
        <w:t>ConfigurationCommon</w:t>
      </w:r>
      <w:proofErr w:type="spellEnd"/>
      <w:r w:rsidRPr="008516D1">
        <w:rPr>
          <w:rFonts w:hint="eastAsia"/>
          <w:sz w:val="22"/>
          <w:szCs w:val="22"/>
          <w:lang w:val="en-US"/>
        </w:rPr>
        <w:t xml:space="preserve"> and </w:t>
      </w:r>
      <w:proofErr w:type="spellStart"/>
      <w:r w:rsidRPr="008516D1">
        <w:rPr>
          <w:i/>
          <w:sz w:val="22"/>
          <w:szCs w:val="22"/>
          <w:lang w:val="en-US"/>
        </w:rPr>
        <w:t>tdd</w:t>
      </w:r>
      <w:proofErr w:type="spellEnd"/>
      <w:r w:rsidRPr="008516D1">
        <w:rPr>
          <w:i/>
          <w:sz w:val="22"/>
          <w:szCs w:val="22"/>
          <w:lang w:val="en-US"/>
        </w:rPr>
        <w:t>-</w:t>
      </w:r>
      <w:r w:rsidRPr="008516D1">
        <w:rPr>
          <w:i/>
          <w:sz w:val="22"/>
          <w:szCs w:val="22"/>
        </w:rPr>
        <w:t>UL-DL-</w:t>
      </w:r>
      <w:r w:rsidRPr="008516D1">
        <w:rPr>
          <w:i/>
          <w:sz w:val="22"/>
          <w:szCs w:val="22"/>
          <w:lang w:val="en-US"/>
        </w:rPr>
        <w:t>ConfigurationCommon</w:t>
      </w:r>
      <w:r>
        <w:rPr>
          <w:rFonts w:hint="eastAsia"/>
          <w:i/>
          <w:sz w:val="22"/>
          <w:szCs w:val="22"/>
          <w:lang w:val="en-US"/>
        </w:rPr>
        <w:t xml:space="preserve">2 </w:t>
      </w:r>
      <w:r w:rsidRPr="008516D1">
        <w:rPr>
          <w:rFonts w:hint="eastAsia"/>
          <w:sz w:val="22"/>
          <w:szCs w:val="22"/>
          <w:lang w:val="en-US"/>
        </w:rPr>
        <w:t>i</w:t>
      </w:r>
      <w:r>
        <w:rPr>
          <w:rFonts w:hint="eastAsia"/>
          <w:sz w:val="22"/>
          <w:szCs w:val="22"/>
          <w:lang w:val="en-US"/>
        </w:rPr>
        <w:t>ndicated i</w:t>
      </w:r>
      <w:r w:rsidRPr="008516D1">
        <w:rPr>
          <w:rFonts w:hint="eastAsia"/>
          <w:sz w:val="22"/>
          <w:szCs w:val="22"/>
          <w:lang w:val="en-US"/>
        </w:rPr>
        <w:t>n</w:t>
      </w:r>
      <w:r>
        <w:rPr>
          <w:rFonts w:hint="eastAsia"/>
          <w:sz w:val="22"/>
          <w:szCs w:val="22"/>
          <w:lang w:val="en-US"/>
        </w:rPr>
        <w:t xml:space="preserve"> RMSI or</w:t>
      </w:r>
      <w:r>
        <w:rPr>
          <w:rFonts w:hint="eastAsia"/>
          <w:i/>
          <w:sz w:val="22"/>
          <w:szCs w:val="22"/>
          <w:lang w:val="en-US"/>
        </w:rPr>
        <w:t xml:space="preserve"> </w:t>
      </w:r>
      <w:proofErr w:type="spellStart"/>
      <w:r>
        <w:rPr>
          <w:rFonts w:hint="eastAsia"/>
          <w:i/>
          <w:sz w:val="22"/>
          <w:szCs w:val="22"/>
          <w:lang w:val="en-US"/>
        </w:rPr>
        <w:t>ServingCellConfigCommon</w:t>
      </w:r>
      <w:proofErr w:type="spellEnd"/>
      <w:r>
        <w:rPr>
          <w:rFonts w:hint="eastAsia"/>
          <w:sz w:val="22"/>
          <w:szCs w:val="22"/>
          <w:lang w:val="en-US"/>
        </w:rPr>
        <w:t>, UE implementation should be easier.</w:t>
      </w:r>
    </w:p>
    <w:p w:rsidR="00805C9C" w:rsidRPr="00805C9C" w:rsidRDefault="00805C9C" w:rsidP="005C7856">
      <w:pPr>
        <w:rPr>
          <w:sz w:val="22"/>
          <w:szCs w:val="22"/>
        </w:rPr>
      </w:pPr>
    </w:p>
    <w:p w:rsidR="00805C9C" w:rsidRPr="00805C9C" w:rsidRDefault="008516D1" w:rsidP="00805C9C">
      <w:pPr>
        <w:spacing w:afterLines="50" w:after="120"/>
        <w:rPr>
          <w:rFonts w:eastAsia="ＭＳ 明朝"/>
          <w:b/>
          <w:sz w:val="22"/>
          <w:szCs w:val="22"/>
          <w:lang w:val="en-US"/>
        </w:rPr>
      </w:pPr>
      <w:r>
        <w:rPr>
          <w:rFonts w:eastAsia="ＭＳ 明朝" w:hint="eastAsia"/>
          <w:b/>
          <w:sz w:val="22"/>
          <w:szCs w:val="22"/>
          <w:lang w:val="en-US"/>
        </w:rPr>
        <w:t>Proposal 2</w:t>
      </w:r>
      <w:r w:rsidR="005C7856" w:rsidRPr="00A33121">
        <w:rPr>
          <w:rFonts w:eastAsia="ＭＳ 明朝" w:hint="eastAsia"/>
          <w:b/>
          <w:sz w:val="22"/>
          <w:szCs w:val="22"/>
          <w:lang w:val="en-US"/>
        </w:rPr>
        <w:t xml:space="preserve">: </w:t>
      </w:r>
      <w:r>
        <w:rPr>
          <w:rFonts w:eastAsia="ＭＳ 明朝" w:hint="eastAsia"/>
          <w:b/>
          <w:sz w:val="22"/>
          <w:szCs w:val="22"/>
          <w:lang w:val="en-US"/>
        </w:rPr>
        <w:t xml:space="preserve">The same handling rule for invalid RO should be applied between </w:t>
      </w:r>
      <w:proofErr w:type="spellStart"/>
      <w:r>
        <w:rPr>
          <w:rFonts w:eastAsia="ＭＳ 明朝" w:hint="eastAsia"/>
          <w:b/>
          <w:sz w:val="22"/>
          <w:szCs w:val="22"/>
          <w:lang w:val="en-US"/>
        </w:rPr>
        <w:t>PCell</w:t>
      </w:r>
      <w:proofErr w:type="spellEnd"/>
      <w:r>
        <w:rPr>
          <w:rFonts w:eastAsia="ＭＳ 明朝" w:hint="eastAsia"/>
          <w:b/>
          <w:sz w:val="22"/>
          <w:szCs w:val="22"/>
          <w:lang w:val="en-US"/>
        </w:rPr>
        <w:t xml:space="preserve"> and </w:t>
      </w:r>
      <w:proofErr w:type="spellStart"/>
      <w:r>
        <w:rPr>
          <w:rFonts w:eastAsia="ＭＳ 明朝" w:hint="eastAsia"/>
          <w:b/>
          <w:sz w:val="22"/>
          <w:szCs w:val="22"/>
          <w:lang w:val="en-US"/>
        </w:rPr>
        <w:t>PSCell</w:t>
      </w:r>
      <w:proofErr w:type="spellEnd"/>
      <w:r>
        <w:rPr>
          <w:rFonts w:eastAsia="ＭＳ 明朝" w:hint="eastAsia"/>
          <w:b/>
          <w:sz w:val="22"/>
          <w:szCs w:val="22"/>
          <w:lang w:val="en-US"/>
        </w:rPr>
        <w:t>/</w:t>
      </w:r>
      <w:proofErr w:type="spellStart"/>
      <w:r>
        <w:rPr>
          <w:rFonts w:eastAsia="ＭＳ 明朝" w:hint="eastAsia"/>
          <w:b/>
          <w:sz w:val="22"/>
          <w:szCs w:val="22"/>
          <w:lang w:val="en-US"/>
        </w:rPr>
        <w:t>SCell</w:t>
      </w:r>
      <w:proofErr w:type="spellEnd"/>
      <w:r>
        <w:rPr>
          <w:rFonts w:eastAsia="ＭＳ 明朝" w:hint="eastAsia"/>
          <w:b/>
          <w:sz w:val="22"/>
          <w:szCs w:val="22"/>
          <w:lang w:val="en-US"/>
        </w:rPr>
        <w:t>.</w:t>
      </w:r>
    </w:p>
    <w:p w:rsidR="0085284A" w:rsidRDefault="0085284A" w:rsidP="008516D1">
      <w:pPr>
        <w:spacing w:afterLines="50" w:after="120"/>
        <w:rPr>
          <w:rFonts w:eastAsia="ＭＳ 明朝"/>
          <w:b/>
          <w:sz w:val="22"/>
          <w:szCs w:val="22"/>
          <w:lang w:val="en-US"/>
        </w:rPr>
      </w:pPr>
    </w:p>
    <w:p w:rsidR="008516D1" w:rsidRDefault="008516D1" w:rsidP="008516D1">
      <w:pPr>
        <w:spacing w:afterLines="50" w:after="120"/>
        <w:rPr>
          <w:rFonts w:eastAsia="ＭＳ 明朝"/>
          <w:b/>
          <w:sz w:val="22"/>
          <w:szCs w:val="22"/>
          <w:lang w:val="en-US"/>
        </w:rPr>
      </w:pPr>
      <w:r>
        <w:rPr>
          <w:rFonts w:eastAsia="ＭＳ 明朝" w:hint="eastAsia"/>
          <w:b/>
          <w:sz w:val="22"/>
          <w:szCs w:val="22"/>
          <w:lang w:val="en-US"/>
        </w:rPr>
        <w:t>Proposal 3</w:t>
      </w:r>
      <w:r w:rsidRPr="00A33121">
        <w:rPr>
          <w:rFonts w:eastAsia="ＭＳ 明朝" w:hint="eastAsia"/>
          <w:b/>
          <w:sz w:val="22"/>
          <w:szCs w:val="22"/>
          <w:lang w:val="en-US"/>
        </w:rPr>
        <w:t xml:space="preserve">: </w:t>
      </w:r>
      <w:r>
        <w:rPr>
          <w:rFonts w:eastAsia="ＭＳ 明朝" w:hint="eastAsia"/>
          <w:b/>
          <w:sz w:val="22"/>
          <w:szCs w:val="22"/>
          <w:lang w:val="en-US"/>
        </w:rPr>
        <w:t>For both FR1 and FR2, confirm working assumption with the following update.</w:t>
      </w:r>
    </w:p>
    <w:p w:rsidR="008516D1" w:rsidRPr="00CE6409" w:rsidRDefault="00875A74" w:rsidP="008516D1">
      <w:pPr>
        <w:numPr>
          <w:ilvl w:val="0"/>
          <w:numId w:val="10"/>
        </w:numPr>
        <w:ind w:left="1080"/>
        <w:contextualSpacing/>
        <w:rPr>
          <w:rFonts w:ascii="Times" w:eastAsia="Batang" w:hAnsi="Times"/>
          <w:sz w:val="22"/>
          <w:szCs w:val="22"/>
          <w:lang w:val="sv-SE" w:eastAsia="en-US"/>
        </w:rPr>
      </w:pPr>
      <w:r w:rsidRPr="006F571A">
        <w:rPr>
          <w:rFonts w:ascii="Times" w:eastAsiaTheme="minorEastAsia" w:hAnsi="Times" w:hint="eastAsia"/>
          <w:color w:val="FF0000"/>
          <w:sz w:val="22"/>
          <w:szCs w:val="22"/>
          <w:u w:val="single"/>
        </w:rPr>
        <w:t xml:space="preserve">If a UE is provided </w:t>
      </w:r>
      <w:proofErr w:type="spellStart"/>
      <w:r w:rsidR="00EE5ECB" w:rsidRPr="006F571A">
        <w:rPr>
          <w:i/>
          <w:color w:val="FF0000"/>
          <w:sz w:val="22"/>
          <w:szCs w:val="22"/>
          <w:u w:val="single"/>
          <w:lang w:val="en-US"/>
        </w:rPr>
        <w:t>tdd</w:t>
      </w:r>
      <w:proofErr w:type="spellEnd"/>
      <w:r w:rsidR="00EE5ECB" w:rsidRPr="006F571A">
        <w:rPr>
          <w:i/>
          <w:color w:val="FF0000"/>
          <w:sz w:val="22"/>
          <w:szCs w:val="22"/>
          <w:u w:val="single"/>
          <w:lang w:val="en-US"/>
        </w:rPr>
        <w:t>-</w:t>
      </w:r>
      <w:r w:rsidR="00EE5ECB" w:rsidRPr="006F571A">
        <w:rPr>
          <w:i/>
          <w:color w:val="FF0000"/>
          <w:sz w:val="22"/>
          <w:szCs w:val="22"/>
          <w:u w:val="single"/>
        </w:rPr>
        <w:t>UL-DL-</w:t>
      </w:r>
      <w:proofErr w:type="spellStart"/>
      <w:r w:rsidR="00EE5ECB" w:rsidRPr="006F571A">
        <w:rPr>
          <w:i/>
          <w:color w:val="FF0000"/>
          <w:sz w:val="22"/>
          <w:szCs w:val="22"/>
          <w:u w:val="single"/>
          <w:lang w:val="en-US"/>
        </w:rPr>
        <w:t>ConfigurationCommon</w:t>
      </w:r>
      <w:proofErr w:type="spellEnd"/>
      <w:r w:rsidR="00EE5ECB" w:rsidRPr="006F571A">
        <w:rPr>
          <w:rFonts w:hint="eastAsia"/>
          <w:color w:val="FF0000"/>
          <w:sz w:val="22"/>
          <w:szCs w:val="22"/>
          <w:u w:val="single"/>
          <w:lang w:val="en-US"/>
        </w:rPr>
        <w:t xml:space="preserve"> or</w:t>
      </w:r>
      <w:r w:rsidR="00EE5ECB" w:rsidRPr="006F571A">
        <w:rPr>
          <w:color w:val="FF0000"/>
          <w:sz w:val="22"/>
          <w:szCs w:val="22"/>
          <w:u w:val="single"/>
          <w:lang w:val="en-US"/>
        </w:rPr>
        <w:t xml:space="preserve"> </w:t>
      </w:r>
      <w:proofErr w:type="spellStart"/>
      <w:r w:rsidR="00EE5ECB" w:rsidRPr="006F571A">
        <w:rPr>
          <w:i/>
          <w:color w:val="FF0000"/>
          <w:sz w:val="22"/>
          <w:szCs w:val="22"/>
          <w:u w:val="single"/>
          <w:lang w:val="en-US"/>
        </w:rPr>
        <w:t>tdd</w:t>
      </w:r>
      <w:proofErr w:type="spellEnd"/>
      <w:r w:rsidR="00EE5ECB" w:rsidRPr="006F571A">
        <w:rPr>
          <w:i/>
          <w:color w:val="FF0000"/>
          <w:sz w:val="22"/>
          <w:szCs w:val="22"/>
          <w:u w:val="single"/>
          <w:lang w:val="en-US"/>
        </w:rPr>
        <w:t>-</w:t>
      </w:r>
      <w:r w:rsidR="00EE5ECB" w:rsidRPr="006F571A">
        <w:rPr>
          <w:i/>
          <w:color w:val="FF0000"/>
          <w:sz w:val="22"/>
          <w:szCs w:val="22"/>
          <w:u w:val="single"/>
        </w:rPr>
        <w:t>UL-DL-</w:t>
      </w:r>
      <w:r w:rsidR="00EE5ECB" w:rsidRPr="006F571A">
        <w:rPr>
          <w:i/>
          <w:color w:val="FF0000"/>
          <w:sz w:val="22"/>
          <w:szCs w:val="22"/>
          <w:u w:val="single"/>
          <w:lang w:val="en-US"/>
        </w:rPr>
        <w:t>ConfigurationCommon</w:t>
      </w:r>
      <w:r w:rsidR="00EE5ECB" w:rsidRPr="006F571A">
        <w:rPr>
          <w:rFonts w:hint="eastAsia"/>
          <w:i/>
          <w:color w:val="FF0000"/>
          <w:sz w:val="22"/>
          <w:szCs w:val="22"/>
          <w:u w:val="single"/>
          <w:lang w:val="en-US"/>
        </w:rPr>
        <w:t xml:space="preserve">2 </w:t>
      </w:r>
      <w:r w:rsidR="008516D1" w:rsidRPr="006F571A">
        <w:rPr>
          <w:rFonts w:ascii="Times" w:eastAsia="Batang" w:hAnsi="Times"/>
          <w:strike/>
          <w:color w:val="FF0000"/>
          <w:sz w:val="22"/>
          <w:szCs w:val="22"/>
          <w:u w:val="single"/>
          <w:lang w:eastAsia="en-US"/>
        </w:rPr>
        <w:t>For the Semi-static UL/DL configuration in RMSI</w:t>
      </w:r>
      <w:r w:rsidR="008516D1" w:rsidRPr="00A04E32">
        <w:rPr>
          <w:rFonts w:ascii="Times" w:eastAsia="Batang" w:hAnsi="Times"/>
          <w:sz w:val="22"/>
          <w:szCs w:val="22"/>
          <w:lang w:eastAsia="en-US"/>
        </w:rPr>
        <w:t xml:space="preserve">, only PRACH occasions within the UL part and X part are valid as long as </w:t>
      </w:r>
      <w:r w:rsidR="008516D1" w:rsidRPr="00A04E32">
        <w:rPr>
          <w:rFonts w:ascii="Times" w:eastAsia="Batang" w:hAnsi="Times"/>
          <w:sz w:val="22"/>
          <w:szCs w:val="22"/>
          <w:lang w:val="sv-SE" w:eastAsia="en-US"/>
        </w:rPr>
        <w:t>it does not precede or collide with an SSB in the RACH slot,</w:t>
      </w:r>
      <w:r w:rsidR="008516D1" w:rsidRPr="00CE6409">
        <w:rPr>
          <w:rFonts w:ascii="Times" w:eastAsia="Batang" w:hAnsi="Times"/>
          <w:sz w:val="22"/>
          <w:szCs w:val="22"/>
          <w:lang w:val="sv-SE" w:eastAsia="en-US"/>
        </w:rPr>
        <w:t xml:space="preserve"> and it is at least N symbols after DL part and/or the last symbol of an SSB.</w:t>
      </w:r>
    </w:p>
    <w:p w:rsidR="008516D1" w:rsidRPr="00CE6409" w:rsidRDefault="008516D1" w:rsidP="008516D1">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 xml:space="preserve">N = 0 for Msg1 SCS = 1.25kHz, 5kHz </w:t>
      </w:r>
    </w:p>
    <w:p w:rsidR="008516D1" w:rsidRPr="00CE6409" w:rsidRDefault="008516D1" w:rsidP="008516D1">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 = 2 for Msg1 SCS = 15kHz</w:t>
      </w:r>
    </w:p>
    <w:p w:rsidR="008516D1" w:rsidRPr="00CE6409" w:rsidRDefault="008516D1" w:rsidP="008516D1">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 = 2 for Msg1 SCS = 30kHz</w:t>
      </w:r>
    </w:p>
    <w:p w:rsidR="008516D1" w:rsidRPr="00CE6409" w:rsidRDefault="008516D1" w:rsidP="008516D1">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 xml:space="preserve">N = 2 for Msg1 SCS = 60kHz </w:t>
      </w:r>
    </w:p>
    <w:p w:rsidR="008516D1" w:rsidRPr="00CE6409" w:rsidRDefault="008516D1" w:rsidP="008516D1">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 = 2</w:t>
      </w:r>
      <w:r w:rsidRPr="008D092F">
        <w:rPr>
          <w:rFonts w:ascii="Times" w:eastAsia="Batang" w:hAnsi="Times"/>
          <w:strike/>
          <w:color w:val="FF0000"/>
          <w:sz w:val="22"/>
          <w:szCs w:val="22"/>
          <w:u w:val="single"/>
          <w:lang w:val="sv-SE" w:eastAsia="en-US"/>
        </w:rPr>
        <w:t xml:space="preserve"> or 3</w:t>
      </w:r>
      <w:r w:rsidRPr="00CE6409">
        <w:rPr>
          <w:rFonts w:ascii="Times" w:eastAsia="Batang" w:hAnsi="Times"/>
          <w:sz w:val="22"/>
          <w:szCs w:val="22"/>
          <w:lang w:val="sv-SE" w:eastAsia="en-US"/>
        </w:rPr>
        <w:t xml:space="preserve"> for Msg1 SCS = 120kHz</w:t>
      </w:r>
    </w:p>
    <w:p w:rsidR="008516D1" w:rsidRPr="00CE6409" w:rsidRDefault="008516D1" w:rsidP="008516D1">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Note for format B4, N = 0 irrespectively of Msg1 SCS</w:t>
      </w:r>
    </w:p>
    <w:p w:rsidR="008516D1" w:rsidRPr="00FE44B7" w:rsidRDefault="008516D1" w:rsidP="008516D1">
      <w:pPr>
        <w:numPr>
          <w:ilvl w:val="0"/>
          <w:numId w:val="8"/>
        </w:numPr>
        <w:tabs>
          <w:tab w:val="num" w:pos="2160"/>
        </w:tabs>
        <w:spacing w:after="200" w:line="276" w:lineRule="auto"/>
        <w:ind w:left="2160"/>
        <w:rPr>
          <w:rFonts w:ascii="Times" w:eastAsia="Batang" w:hAnsi="Times"/>
          <w:sz w:val="22"/>
          <w:szCs w:val="22"/>
          <w:lang w:eastAsia="en-US"/>
        </w:rPr>
      </w:pPr>
      <w:r w:rsidRPr="00FE44B7">
        <w:rPr>
          <w:rFonts w:ascii="Times" w:eastAsia="Batang" w:hAnsi="Times"/>
          <w:sz w:val="22"/>
          <w:szCs w:val="22"/>
          <w:lang w:val="sv-SE" w:eastAsia="en-US"/>
        </w:rPr>
        <w:t>UE is not expected to receive DL signals during any valid RACH occasion</w:t>
      </w:r>
    </w:p>
    <w:p w:rsidR="008516D1" w:rsidRPr="00FE44B7" w:rsidRDefault="008516D1" w:rsidP="008516D1">
      <w:pPr>
        <w:numPr>
          <w:ilvl w:val="0"/>
          <w:numId w:val="8"/>
        </w:numPr>
        <w:tabs>
          <w:tab w:val="num" w:pos="2160"/>
        </w:tabs>
        <w:spacing w:after="200" w:line="276" w:lineRule="auto"/>
        <w:ind w:left="2160"/>
        <w:rPr>
          <w:rFonts w:ascii="Times" w:eastAsia="Batang" w:hAnsi="Times"/>
          <w:sz w:val="22"/>
          <w:szCs w:val="22"/>
          <w:lang w:eastAsia="en-US"/>
        </w:rPr>
      </w:pPr>
      <w:r w:rsidRPr="00FE44B7">
        <w:rPr>
          <w:rFonts w:ascii="Times" w:eastAsia="Batang" w:hAnsi="Times"/>
          <w:sz w:val="22"/>
          <w:szCs w:val="22"/>
          <w:lang w:val="sv-SE" w:eastAsia="en-US"/>
        </w:rPr>
        <w:lastRenderedPageBreak/>
        <w:t>The SSB to RO association pattern period shall repeat at most every 160 ms</w:t>
      </w:r>
    </w:p>
    <w:p w:rsidR="008516D1" w:rsidRPr="008516D1" w:rsidRDefault="008516D1" w:rsidP="008516D1">
      <w:pPr>
        <w:numPr>
          <w:ilvl w:val="1"/>
          <w:numId w:val="8"/>
        </w:numPr>
        <w:shd w:val="clear" w:color="auto" w:fill="FFFFFF"/>
        <w:tabs>
          <w:tab w:val="num" w:pos="2880"/>
        </w:tabs>
        <w:spacing w:before="100" w:beforeAutospacing="1" w:after="100" w:afterAutospacing="1"/>
        <w:ind w:left="2880"/>
        <w:rPr>
          <w:rFonts w:ascii="Times" w:eastAsia="Batang" w:hAnsi="Times"/>
          <w:sz w:val="22"/>
          <w:szCs w:val="22"/>
          <w:lang w:val="sv-SE" w:eastAsia="en-US"/>
        </w:rPr>
      </w:pPr>
      <w:r w:rsidRPr="00FE44B7">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rsidR="008516D1" w:rsidRPr="008516D1" w:rsidRDefault="008516D1" w:rsidP="008516D1">
      <w:pPr>
        <w:numPr>
          <w:ilvl w:val="0"/>
          <w:numId w:val="8"/>
        </w:numPr>
        <w:shd w:val="clear" w:color="auto" w:fill="FFFFFF"/>
        <w:tabs>
          <w:tab w:val="num" w:pos="2880"/>
        </w:tabs>
        <w:spacing w:before="100" w:beforeAutospacing="1" w:after="100" w:afterAutospacing="1"/>
        <w:rPr>
          <w:rFonts w:ascii="Times" w:eastAsia="Batang" w:hAnsi="Times"/>
          <w:sz w:val="22"/>
          <w:szCs w:val="22"/>
          <w:lang w:val="sv-SE" w:eastAsia="en-US"/>
        </w:rPr>
      </w:pPr>
      <w:r w:rsidRPr="008516D1">
        <w:rPr>
          <w:rFonts w:ascii="Times" w:eastAsia="Batang" w:hAnsi="Times"/>
          <w:sz w:val="22"/>
          <w:szCs w:val="22"/>
          <w:lang w:val="sv-SE" w:eastAsia="en-US"/>
        </w:rPr>
        <w:t>Note: In the UL/DL semi-static configuration, 0 UL slots and 0 UL symbols can be configured</w:t>
      </w:r>
    </w:p>
    <w:p w:rsidR="005C7856" w:rsidRDefault="005C7856" w:rsidP="005C7856">
      <w:pPr>
        <w:spacing w:afterLines="50" w:after="120"/>
        <w:rPr>
          <w:rFonts w:eastAsia="ＭＳ 明朝"/>
          <w:b/>
          <w:sz w:val="22"/>
          <w:szCs w:val="22"/>
          <w:lang w:val="en-US"/>
        </w:rPr>
      </w:pPr>
    </w:p>
    <w:p w:rsidR="00856B1B" w:rsidRPr="00805C9C" w:rsidRDefault="00805C9C" w:rsidP="005C7856">
      <w:pPr>
        <w:spacing w:afterLines="50" w:after="120"/>
        <w:rPr>
          <w:sz w:val="22"/>
          <w:szCs w:val="22"/>
        </w:rPr>
      </w:pPr>
      <w:r w:rsidRPr="00805C9C">
        <w:rPr>
          <w:rFonts w:hint="eastAsia"/>
          <w:sz w:val="22"/>
          <w:szCs w:val="22"/>
        </w:rPr>
        <w:t xml:space="preserve">On the other hand, </w:t>
      </w:r>
      <w:r w:rsidR="00F01BE6">
        <w:rPr>
          <w:rFonts w:hint="eastAsia"/>
          <w:sz w:val="22"/>
          <w:szCs w:val="22"/>
        </w:rPr>
        <w:t xml:space="preserve">although the handling rule when ROs collide </w:t>
      </w:r>
      <w:r w:rsidR="00B50221">
        <w:rPr>
          <w:rFonts w:hint="eastAsia"/>
          <w:sz w:val="22"/>
          <w:szCs w:val="22"/>
        </w:rPr>
        <w:t xml:space="preserve">with </w:t>
      </w:r>
      <w:r w:rsidR="00F01BE6">
        <w:rPr>
          <w:rFonts w:hint="eastAsia"/>
          <w:sz w:val="22"/>
          <w:szCs w:val="22"/>
        </w:rPr>
        <w:t xml:space="preserve">DL part is described in Section 11.1 in TS 38.213, the description of condition on the handling rule is </w:t>
      </w:r>
      <w:r w:rsidR="00F01BE6">
        <w:rPr>
          <w:sz w:val="22"/>
          <w:szCs w:val="22"/>
        </w:rPr>
        <w:t>“</w:t>
      </w:r>
      <w:r w:rsidR="00F01BE6" w:rsidRPr="00F01BE6">
        <w:rPr>
          <w:sz w:val="22"/>
          <w:szCs w:val="22"/>
        </w:rPr>
        <w:t xml:space="preserve">For a set of symbols of a slot that are indicated to a UE as downlink by higher layer parameters </w:t>
      </w:r>
      <w:proofErr w:type="spellStart"/>
      <w:r w:rsidR="00F01BE6" w:rsidRPr="00F01BE6">
        <w:rPr>
          <w:i/>
          <w:sz w:val="22"/>
          <w:szCs w:val="22"/>
        </w:rPr>
        <w:t>tdd</w:t>
      </w:r>
      <w:proofErr w:type="spellEnd"/>
      <w:r w:rsidR="00F01BE6" w:rsidRPr="00F01BE6">
        <w:rPr>
          <w:i/>
          <w:sz w:val="22"/>
          <w:szCs w:val="22"/>
        </w:rPr>
        <w:t>-UL-DL-</w:t>
      </w:r>
      <w:proofErr w:type="spellStart"/>
      <w:r w:rsidR="00F01BE6" w:rsidRPr="00F01BE6">
        <w:rPr>
          <w:i/>
          <w:sz w:val="22"/>
          <w:szCs w:val="22"/>
        </w:rPr>
        <w:t>ConfigurationCommon</w:t>
      </w:r>
      <w:proofErr w:type="spellEnd"/>
      <w:r w:rsidR="00F01BE6" w:rsidRPr="00F01BE6">
        <w:rPr>
          <w:sz w:val="22"/>
          <w:szCs w:val="22"/>
        </w:rPr>
        <w:t xml:space="preserve">, or </w:t>
      </w:r>
      <w:r w:rsidR="00F01BE6" w:rsidRPr="00F01BE6">
        <w:rPr>
          <w:i/>
          <w:sz w:val="22"/>
          <w:szCs w:val="22"/>
        </w:rPr>
        <w:t>tdd-UL-DL-ConfigurationCommon2</w:t>
      </w:r>
      <w:r w:rsidR="00F01BE6" w:rsidRPr="00F01BE6">
        <w:rPr>
          <w:sz w:val="22"/>
          <w:szCs w:val="22"/>
        </w:rPr>
        <w:t xml:space="preserve">, or </w:t>
      </w:r>
      <w:proofErr w:type="spellStart"/>
      <w:r w:rsidR="00F01BE6" w:rsidRPr="00F01BE6">
        <w:rPr>
          <w:i/>
          <w:sz w:val="22"/>
          <w:szCs w:val="22"/>
        </w:rPr>
        <w:t>tdd</w:t>
      </w:r>
      <w:proofErr w:type="spellEnd"/>
      <w:r w:rsidR="00F01BE6" w:rsidRPr="00F01BE6">
        <w:rPr>
          <w:i/>
          <w:sz w:val="22"/>
          <w:szCs w:val="22"/>
        </w:rPr>
        <w:t>-UL-DL-</w:t>
      </w:r>
      <w:proofErr w:type="spellStart"/>
      <w:r w:rsidR="00F01BE6" w:rsidRPr="00F01BE6">
        <w:rPr>
          <w:i/>
          <w:sz w:val="22"/>
          <w:szCs w:val="22"/>
        </w:rPr>
        <w:t>ConfigDedicated</w:t>
      </w:r>
      <w:proofErr w:type="spellEnd"/>
      <w:r w:rsidR="00F01BE6">
        <w:rPr>
          <w:rFonts w:hint="eastAsia"/>
          <w:i/>
          <w:sz w:val="22"/>
          <w:szCs w:val="22"/>
        </w:rPr>
        <w:t>.</w:t>
      </w:r>
      <w:r w:rsidR="00F01BE6">
        <w:rPr>
          <w:sz w:val="22"/>
          <w:szCs w:val="22"/>
        </w:rPr>
        <w:t>”</w:t>
      </w:r>
      <w:r w:rsidR="00F01BE6">
        <w:rPr>
          <w:rFonts w:hint="eastAsia"/>
          <w:sz w:val="22"/>
          <w:szCs w:val="22"/>
        </w:rPr>
        <w:t xml:space="preserve"> </w:t>
      </w:r>
      <w:r w:rsidR="00E6288D">
        <w:rPr>
          <w:rFonts w:hint="eastAsia"/>
          <w:sz w:val="22"/>
          <w:szCs w:val="22"/>
        </w:rPr>
        <w:t>As for PRACH, the situation is different from PUSCH, PUCCH or SRS</w:t>
      </w:r>
      <w:r w:rsidR="009756E9">
        <w:rPr>
          <w:rFonts w:hint="eastAsia"/>
          <w:sz w:val="22"/>
          <w:szCs w:val="22"/>
        </w:rPr>
        <w:t xml:space="preserve">, and we should consider PRACH for initial access where UE cannot obtain </w:t>
      </w:r>
      <w:proofErr w:type="spellStart"/>
      <w:r w:rsidR="009756E9" w:rsidRPr="00F01BE6">
        <w:rPr>
          <w:i/>
          <w:sz w:val="22"/>
          <w:szCs w:val="22"/>
        </w:rPr>
        <w:t>tdd</w:t>
      </w:r>
      <w:proofErr w:type="spellEnd"/>
      <w:r w:rsidR="009756E9" w:rsidRPr="00F01BE6">
        <w:rPr>
          <w:i/>
          <w:sz w:val="22"/>
          <w:szCs w:val="22"/>
        </w:rPr>
        <w:t>-UL-DL-</w:t>
      </w:r>
      <w:proofErr w:type="spellStart"/>
      <w:r w:rsidR="009756E9" w:rsidRPr="00F01BE6">
        <w:rPr>
          <w:i/>
          <w:sz w:val="22"/>
          <w:szCs w:val="22"/>
        </w:rPr>
        <w:t>ConfigDedicated</w:t>
      </w:r>
      <w:proofErr w:type="spellEnd"/>
      <w:r w:rsidR="009756E9">
        <w:rPr>
          <w:rFonts w:hint="eastAsia"/>
          <w:sz w:val="22"/>
          <w:szCs w:val="22"/>
        </w:rPr>
        <w:t>. Then</w:t>
      </w:r>
      <w:r w:rsidR="0085284A">
        <w:rPr>
          <w:rFonts w:hint="eastAsia"/>
          <w:sz w:val="22"/>
          <w:szCs w:val="22"/>
        </w:rPr>
        <w:t xml:space="preserve">, SSB to RO mapping interpreted by idle UE and connected UE may be different, which is similar as the above issue between </w:t>
      </w:r>
      <w:proofErr w:type="spellStart"/>
      <w:r w:rsidR="0085284A">
        <w:rPr>
          <w:rFonts w:hint="eastAsia"/>
          <w:sz w:val="22"/>
          <w:szCs w:val="22"/>
        </w:rPr>
        <w:t>PCell</w:t>
      </w:r>
      <w:proofErr w:type="spellEnd"/>
      <w:r w:rsidR="0085284A">
        <w:rPr>
          <w:rFonts w:hint="eastAsia"/>
          <w:sz w:val="22"/>
          <w:szCs w:val="22"/>
        </w:rPr>
        <w:t xml:space="preserve"> and </w:t>
      </w:r>
      <w:proofErr w:type="spellStart"/>
      <w:r w:rsidR="0085284A">
        <w:rPr>
          <w:rFonts w:hint="eastAsia"/>
          <w:sz w:val="22"/>
          <w:szCs w:val="22"/>
        </w:rPr>
        <w:t>PSCell</w:t>
      </w:r>
      <w:proofErr w:type="spellEnd"/>
      <w:r w:rsidR="0085284A">
        <w:rPr>
          <w:rFonts w:hint="eastAsia"/>
          <w:sz w:val="22"/>
          <w:szCs w:val="22"/>
        </w:rPr>
        <w:t>/</w:t>
      </w:r>
      <w:proofErr w:type="spellStart"/>
      <w:r w:rsidR="0085284A">
        <w:rPr>
          <w:rFonts w:hint="eastAsia"/>
          <w:sz w:val="22"/>
          <w:szCs w:val="22"/>
        </w:rPr>
        <w:t>SCell</w:t>
      </w:r>
      <w:proofErr w:type="spellEnd"/>
      <w:r w:rsidR="0085284A">
        <w:rPr>
          <w:rFonts w:hint="eastAsia"/>
          <w:sz w:val="22"/>
          <w:szCs w:val="22"/>
        </w:rPr>
        <w:t xml:space="preserve">. Thus, UE should consider the handling rule based on only </w:t>
      </w:r>
      <w:proofErr w:type="spellStart"/>
      <w:r w:rsidR="0085284A" w:rsidRPr="00F01BE6">
        <w:rPr>
          <w:i/>
          <w:sz w:val="22"/>
          <w:szCs w:val="22"/>
        </w:rPr>
        <w:t>tdd</w:t>
      </w:r>
      <w:proofErr w:type="spellEnd"/>
      <w:r w:rsidR="0085284A" w:rsidRPr="00F01BE6">
        <w:rPr>
          <w:i/>
          <w:sz w:val="22"/>
          <w:szCs w:val="22"/>
        </w:rPr>
        <w:t>-UL-DL-</w:t>
      </w:r>
      <w:proofErr w:type="spellStart"/>
      <w:r w:rsidR="0085284A" w:rsidRPr="00F01BE6">
        <w:rPr>
          <w:i/>
          <w:sz w:val="22"/>
          <w:szCs w:val="22"/>
        </w:rPr>
        <w:t>ConfigurationCommon</w:t>
      </w:r>
      <w:proofErr w:type="spellEnd"/>
      <w:r w:rsidR="0085284A" w:rsidRPr="0085284A">
        <w:rPr>
          <w:rFonts w:hint="eastAsia"/>
          <w:sz w:val="22"/>
          <w:szCs w:val="22"/>
        </w:rPr>
        <w:t xml:space="preserve"> and</w:t>
      </w:r>
      <w:r w:rsidR="0085284A" w:rsidRPr="0085284A">
        <w:rPr>
          <w:sz w:val="22"/>
          <w:szCs w:val="22"/>
        </w:rPr>
        <w:t xml:space="preserve"> </w:t>
      </w:r>
      <w:r w:rsidR="0085284A" w:rsidRPr="00F01BE6">
        <w:rPr>
          <w:i/>
          <w:sz w:val="22"/>
          <w:szCs w:val="22"/>
        </w:rPr>
        <w:t>tdd-UL-DL-ConfigurationCommon2</w:t>
      </w:r>
      <w:r w:rsidR="0085284A" w:rsidRPr="0085284A">
        <w:rPr>
          <w:rFonts w:hint="eastAsia"/>
          <w:sz w:val="22"/>
          <w:szCs w:val="22"/>
        </w:rPr>
        <w:t>.</w:t>
      </w:r>
      <w:r w:rsidR="0085284A">
        <w:rPr>
          <w:rFonts w:hint="eastAsia"/>
          <w:sz w:val="22"/>
          <w:szCs w:val="22"/>
        </w:rPr>
        <w:t xml:space="preserve"> Based on above, we propose the following TP. The TP also includes removal of the description inconsistent with the current working assumption.</w:t>
      </w:r>
    </w:p>
    <w:p w:rsidR="00856B1B" w:rsidRPr="0085284A" w:rsidRDefault="00856B1B" w:rsidP="005C7856">
      <w:pPr>
        <w:spacing w:afterLines="50" w:after="120"/>
        <w:rPr>
          <w:rFonts w:eastAsia="ＭＳ 明朝"/>
          <w:b/>
          <w:sz w:val="22"/>
          <w:szCs w:val="22"/>
        </w:rPr>
      </w:pPr>
    </w:p>
    <w:p w:rsidR="00856B1B" w:rsidRDefault="00856B1B" w:rsidP="00856B1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rPr>
        <w:t xml:space="preserve">sal </w:t>
      </w:r>
      <w:r w:rsidR="0085284A">
        <w:rPr>
          <w:rFonts w:eastAsia="ＭＳ 明朝" w:hint="eastAsia"/>
          <w:b/>
          <w:sz w:val="22"/>
          <w:szCs w:val="22"/>
          <w:lang w:val="en-US"/>
        </w:rPr>
        <w:t>4</w:t>
      </w:r>
      <w:r w:rsidRPr="00627F23">
        <w:rPr>
          <w:rFonts w:eastAsia="ＭＳ 明朝" w:hint="eastAsia"/>
          <w:b/>
          <w:sz w:val="22"/>
          <w:szCs w:val="22"/>
          <w:lang w:val="en-US"/>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w:t>
      </w:r>
      <w:r w:rsidR="00F01BE6">
        <w:rPr>
          <w:rFonts w:eastAsia="ＭＳ 明朝" w:hint="eastAsia"/>
          <w:b/>
          <w:sz w:val="22"/>
          <w:szCs w:val="22"/>
          <w:lang w:val="en-US"/>
        </w:rPr>
        <w:t>n TS 38.213</w:t>
      </w:r>
      <w:r w:rsidRPr="00A33121">
        <w:rPr>
          <w:rFonts w:eastAsia="ＭＳ 明朝"/>
          <w:b/>
          <w:sz w:val="22"/>
          <w:szCs w:val="22"/>
          <w:lang w:val="en-US"/>
        </w:rPr>
        <w:t>.</w:t>
      </w:r>
    </w:p>
    <w:tbl>
      <w:tblPr>
        <w:tblStyle w:val="afa"/>
        <w:tblW w:w="0" w:type="auto"/>
        <w:tblInd w:w="250" w:type="dxa"/>
        <w:tblLook w:val="04A0" w:firstRow="1" w:lastRow="0" w:firstColumn="1" w:lastColumn="0" w:noHBand="0" w:noVBand="1"/>
      </w:tblPr>
      <w:tblGrid>
        <w:gridCol w:w="9639"/>
      </w:tblGrid>
      <w:tr w:rsidR="00856B1B" w:rsidRPr="00A33121" w:rsidTr="00747F30">
        <w:tc>
          <w:tcPr>
            <w:tcW w:w="9639" w:type="dxa"/>
          </w:tcPr>
          <w:p w:rsidR="00856B1B" w:rsidRPr="00856B1B" w:rsidRDefault="00856B1B" w:rsidP="00856B1B">
            <w:pPr>
              <w:keepNext/>
              <w:keepLines/>
              <w:spacing w:before="180"/>
              <w:ind w:left="1134" w:hanging="1134"/>
              <w:outlineLvl w:val="1"/>
              <w:rPr>
                <w:rFonts w:ascii="Arial" w:eastAsia="SimSun" w:hAnsi="Arial"/>
                <w:sz w:val="32"/>
                <w:lang w:eastAsia="zh-CN"/>
              </w:rPr>
            </w:pPr>
            <w:bookmarkStart w:id="3" w:name="_Toc510987672"/>
            <w:bookmarkStart w:id="4" w:name="_Ref500831375"/>
            <w:r w:rsidRPr="00856B1B">
              <w:rPr>
                <w:rFonts w:ascii="Arial" w:eastAsia="SimSun" w:hAnsi="Arial"/>
                <w:sz w:val="32"/>
                <w:lang w:eastAsia="zh-CN"/>
              </w:rPr>
              <w:t>11.1</w:t>
            </w:r>
            <w:r w:rsidRPr="00856B1B">
              <w:rPr>
                <w:rFonts w:ascii="Arial" w:eastAsia="SimSun" w:hAnsi="Arial"/>
                <w:sz w:val="32"/>
                <w:lang w:eastAsia="zh-CN"/>
              </w:rPr>
              <w:tab/>
              <w:t>Slot configuration</w:t>
            </w:r>
            <w:bookmarkEnd w:id="3"/>
            <w:bookmarkEnd w:id="4"/>
          </w:p>
          <w:p w:rsidR="00856B1B" w:rsidRDefault="00856B1B" w:rsidP="00856B1B">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856B1B" w:rsidRDefault="00856B1B" w:rsidP="00856B1B">
            <w:pPr>
              <w:ind w:left="270" w:firstLine="14"/>
              <w:rPr>
                <w:rFonts w:ascii="Times" w:eastAsia="ＭＳ 明朝" w:hAnsi="Times"/>
                <w:sz w:val="20"/>
                <w:lang w:val="x-none"/>
              </w:rPr>
            </w:pPr>
            <w:r w:rsidRPr="00856B1B">
              <w:rPr>
                <w:rFonts w:ascii="Times" w:eastAsia="ＭＳ 明朝" w:hAnsi="Times"/>
                <w:sz w:val="20"/>
                <w:lang w:val="x-none" w:eastAsia="en-US"/>
              </w:rPr>
              <w:t xml:space="preserve">For a set of symbols of a slot that are indicated to a UE as downlink by higher layer parameters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onfiguration</w:t>
            </w:r>
            <w:r w:rsidRPr="00856B1B">
              <w:rPr>
                <w:rFonts w:ascii="Times" w:eastAsia="ＭＳ 明朝" w:hAnsi="Times"/>
                <w:i/>
                <w:sz w:val="20"/>
                <w:lang w:val="en-US" w:eastAsia="en-US"/>
              </w:rPr>
              <w:t>C</w:t>
            </w:r>
            <w:r w:rsidRPr="00856B1B">
              <w:rPr>
                <w:rFonts w:ascii="Times" w:eastAsia="ＭＳ 明朝" w:hAnsi="Times"/>
                <w:i/>
                <w:sz w:val="20"/>
                <w:lang w:val="x-none" w:eastAsia="en-US"/>
              </w:rPr>
              <w:t>ommon</w:t>
            </w:r>
            <w:proofErr w:type="spellEnd"/>
            <w:r w:rsidRPr="00856B1B">
              <w:rPr>
                <w:rFonts w:ascii="Times" w:eastAsia="ＭＳ 明朝" w:hAnsi="Times"/>
                <w:sz w:val="20"/>
                <w:lang w:val="x-none" w:eastAsia="en-US"/>
              </w:rPr>
              <w:t xml:space="preserve">, or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onfiguration</w:t>
            </w:r>
            <w:r w:rsidRPr="00856B1B">
              <w:rPr>
                <w:rFonts w:ascii="Times" w:eastAsia="ＭＳ 明朝" w:hAnsi="Times"/>
                <w:i/>
                <w:sz w:val="20"/>
                <w:lang w:val="en-US" w:eastAsia="en-US"/>
              </w:rPr>
              <w:t>C</w:t>
            </w:r>
            <w:proofErr w:type="spellEnd"/>
            <w:r w:rsidRPr="00856B1B">
              <w:rPr>
                <w:rFonts w:ascii="Times" w:eastAsia="ＭＳ 明朝" w:hAnsi="Times"/>
                <w:i/>
                <w:sz w:val="20"/>
                <w:lang w:val="x-none" w:eastAsia="en-US"/>
              </w:rPr>
              <w:t>ommon2</w:t>
            </w:r>
            <w:r w:rsidRPr="00856B1B">
              <w:rPr>
                <w:rFonts w:ascii="Times" w:eastAsia="ＭＳ 明朝" w:hAnsi="Times"/>
                <w:sz w:val="20"/>
                <w:lang w:val="x-none" w:eastAsia="en-US"/>
              </w:rPr>
              <w:t xml:space="preserve">, or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w:t>
            </w:r>
            <w:r w:rsidRPr="00856B1B">
              <w:rPr>
                <w:rFonts w:ascii="Times" w:eastAsia="ＭＳ 明朝" w:hAnsi="Times"/>
                <w:i/>
                <w:sz w:val="20"/>
                <w:lang w:val="en-US" w:eastAsia="en-US"/>
              </w:rPr>
              <w:t>D</w:t>
            </w:r>
            <w:r w:rsidRPr="00856B1B">
              <w:rPr>
                <w:rFonts w:ascii="Times" w:eastAsia="ＭＳ 明朝" w:hAnsi="Times"/>
                <w:i/>
                <w:sz w:val="20"/>
                <w:lang w:val="x-none" w:eastAsia="en-US"/>
              </w:rPr>
              <w:t>edicated</w:t>
            </w:r>
            <w:proofErr w:type="spellEnd"/>
            <w:r w:rsidRPr="00856B1B">
              <w:rPr>
                <w:rFonts w:ascii="Times" w:eastAsia="ＭＳ 明朝" w:hAnsi="Times"/>
                <w:sz w:val="20"/>
                <w:lang w:val="x-none" w:eastAsia="en-US"/>
              </w:rPr>
              <w:t xml:space="preserve">, when provided to </w:t>
            </w:r>
            <w:r w:rsidRPr="00856B1B">
              <w:rPr>
                <w:rFonts w:ascii="Times" w:eastAsia="ＭＳ 明朝" w:hAnsi="Times"/>
                <w:sz w:val="20"/>
                <w:lang w:val="en-US" w:eastAsia="en-US"/>
              </w:rPr>
              <w:t>the</w:t>
            </w:r>
            <w:r w:rsidRPr="00856B1B">
              <w:rPr>
                <w:rFonts w:ascii="Times" w:eastAsia="ＭＳ 明朝" w:hAnsi="Times"/>
                <w:sz w:val="20"/>
                <w:lang w:val="x-none" w:eastAsia="en-US"/>
              </w:rPr>
              <w:t xml:space="preserve"> UE, the UE does not transmit PUSCH, PUCCH,</w:t>
            </w:r>
            <w:r w:rsidRPr="00856B1B">
              <w:rPr>
                <w:rFonts w:ascii="Times" w:eastAsia="ＭＳ 明朝" w:hAnsi="Times"/>
                <w:strike/>
                <w:color w:val="FF0000"/>
                <w:sz w:val="20"/>
                <w:u w:val="single"/>
                <w:lang w:val="x-none" w:eastAsia="en-US"/>
              </w:rPr>
              <w:t xml:space="preserve"> PRACH,</w:t>
            </w:r>
            <w:r w:rsidRPr="00856B1B">
              <w:rPr>
                <w:rFonts w:ascii="Times" w:eastAsia="ＭＳ 明朝" w:hAnsi="Times"/>
                <w:sz w:val="20"/>
                <w:lang w:val="x-none" w:eastAsia="en-US"/>
              </w:rPr>
              <w:t xml:space="preserve"> or SRS in the set of symbols of the slot.</w:t>
            </w:r>
          </w:p>
          <w:p w:rsidR="00747F30" w:rsidRPr="00132D02" w:rsidRDefault="00747F30" w:rsidP="00747F30">
            <w:pPr>
              <w:ind w:left="270" w:firstLine="14"/>
              <w:rPr>
                <w:rFonts w:ascii="Times" w:eastAsia="ＭＳ 明朝" w:hAnsi="Times"/>
                <w:color w:val="FF0000"/>
                <w:sz w:val="20"/>
                <w:u w:val="single"/>
                <w:lang w:val="x-none"/>
              </w:rPr>
            </w:pPr>
            <w:r w:rsidRPr="00132D02">
              <w:rPr>
                <w:rFonts w:ascii="Times" w:eastAsia="ＭＳ 明朝" w:hAnsi="Times"/>
                <w:color w:val="FF0000"/>
                <w:sz w:val="20"/>
                <w:u w:val="single"/>
                <w:lang w:val="x-none" w:eastAsia="en-US"/>
              </w:rPr>
              <w:t xml:space="preserve">For a set of symbols of a slot that are indicated to a UE as downlink by higher layer parameters </w:t>
            </w:r>
            <w:proofErr w:type="spellStart"/>
            <w:r w:rsidRPr="00132D02">
              <w:rPr>
                <w:rFonts w:ascii="Times" w:eastAsia="ＭＳ 明朝" w:hAnsi="Times"/>
                <w:i/>
                <w:color w:val="FF0000"/>
                <w:sz w:val="20"/>
                <w:u w:val="single"/>
                <w:lang w:val="en-US" w:eastAsia="en-US"/>
              </w:rPr>
              <w:t>tdd</w:t>
            </w:r>
            <w:proofErr w:type="spellEnd"/>
            <w:r w:rsidRPr="00132D02">
              <w:rPr>
                <w:rFonts w:ascii="Times" w:eastAsia="ＭＳ 明朝" w:hAnsi="Times"/>
                <w:i/>
                <w:color w:val="FF0000"/>
                <w:sz w:val="20"/>
                <w:u w:val="single"/>
                <w:lang w:val="en-US" w:eastAsia="en-US"/>
              </w:rPr>
              <w:t>-</w:t>
            </w:r>
            <w:r w:rsidRPr="00132D02">
              <w:rPr>
                <w:rFonts w:ascii="Times" w:eastAsia="ＭＳ 明朝" w:hAnsi="Times"/>
                <w:i/>
                <w:color w:val="FF0000"/>
                <w:sz w:val="20"/>
                <w:u w:val="single"/>
                <w:lang w:val="x-none" w:eastAsia="en-US"/>
              </w:rPr>
              <w:t>UL-DL-</w:t>
            </w:r>
            <w:r w:rsidRPr="00132D02">
              <w:rPr>
                <w:rFonts w:ascii="Times" w:eastAsia="ＭＳ 明朝" w:hAnsi="Times"/>
                <w:i/>
                <w:color w:val="FF0000"/>
                <w:sz w:val="20"/>
                <w:u w:val="single"/>
                <w:lang w:val="en-US" w:eastAsia="en-US"/>
              </w:rPr>
              <w:t>C</w:t>
            </w:r>
            <w:proofErr w:type="spellStart"/>
            <w:r w:rsidRPr="00132D02">
              <w:rPr>
                <w:rFonts w:ascii="Times" w:eastAsia="ＭＳ 明朝" w:hAnsi="Times"/>
                <w:i/>
                <w:color w:val="FF0000"/>
                <w:sz w:val="20"/>
                <w:u w:val="single"/>
                <w:lang w:val="x-none" w:eastAsia="en-US"/>
              </w:rPr>
              <w:t>onfiguration</w:t>
            </w:r>
            <w:r w:rsidRPr="00132D02">
              <w:rPr>
                <w:rFonts w:ascii="Times" w:eastAsia="ＭＳ 明朝" w:hAnsi="Times"/>
                <w:i/>
                <w:color w:val="FF0000"/>
                <w:sz w:val="20"/>
                <w:u w:val="single"/>
                <w:lang w:val="en-US" w:eastAsia="en-US"/>
              </w:rPr>
              <w:t>C</w:t>
            </w:r>
            <w:r w:rsidRPr="00132D02">
              <w:rPr>
                <w:rFonts w:ascii="Times" w:eastAsia="ＭＳ 明朝" w:hAnsi="Times"/>
                <w:i/>
                <w:color w:val="FF0000"/>
                <w:sz w:val="20"/>
                <w:u w:val="single"/>
                <w:lang w:val="x-none" w:eastAsia="en-US"/>
              </w:rPr>
              <w:t>ommon</w:t>
            </w:r>
            <w:proofErr w:type="spellEnd"/>
            <w:r w:rsidRPr="00132D02">
              <w:rPr>
                <w:rFonts w:ascii="Times" w:eastAsia="ＭＳ 明朝" w:hAnsi="Times"/>
                <w:color w:val="FF0000"/>
                <w:sz w:val="20"/>
                <w:u w:val="single"/>
                <w:lang w:val="x-none" w:eastAsia="en-US"/>
              </w:rPr>
              <w:t xml:space="preserve">, or </w:t>
            </w:r>
            <w:proofErr w:type="spellStart"/>
            <w:r w:rsidRPr="00132D02">
              <w:rPr>
                <w:rFonts w:ascii="Times" w:eastAsia="ＭＳ 明朝" w:hAnsi="Times"/>
                <w:i/>
                <w:color w:val="FF0000"/>
                <w:sz w:val="20"/>
                <w:u w:val="single"/>
                <w:lang w:val="en-US" w:eastAsia="en-US"/>
              </w:rPr>
              <w:t>tdd</w:t>
            </w:r>
            <w:proofErr w:type="spellEnd"/>
            <w:r w:rsidRPr="00132D02">
              <w:rPr>
                <w:rFonts w:ascii="Times" w:eastAsia="ＭＳ 明朝" w:hAnsi="Times"/>
                <w:i/>
                <w:color w:val="FF0000"/>
                <w:sz w:val="20"/>
                <w:u w:val="single"/>
                <w:lang w:val="en-US" w:eastAsia="en-US"/>
              </w:rPr>
              <w:t>-</w:t>
            </w:r>
            <w:r w:rsidRPr="00132D02">
              <w:rPr>
                <w:rFonts w:ascii="Times" w:eastAsia="ＭＳ 明朝" w:hAnsi="Times"/>
                <w:i/>
                <w:color w:val="FF0000"/>
                <w:sz w:val="20"/>
                <w:u w:val="single"/>
                <w:lang w:val="x-none" w:eastAsia="en-US"/>
              </w:rPr>
              <w:t>UL-DL-</w:t>
            </w:r>
            <w:r w:rsidRPr="00132D02">
              <w:rPr>
                <w:rFonts w:ascii="Times" w:eastAsia="ＭＳ 明朝" w:hAnsi="Times"/>
                <w:i/>
                <w:color w:val="FF0000"/>
                <w:sz w:val="20"/>
                <w:u w:val="single"/>
                <w:lang w:val="en-US" w:eastAsia="en-US"/>
              </w:rPr>
              <w:t>C</w:t>
            </w:r>
            <w:proofErr w:type="spellStart"/>
            <w:r w:rsidRPr="00132D02">
              <w:rPr>
                <w:rFonts w:ascii="Times" w:eastAsia="ＭＳ 明朝" w:hAnsi="Times"/>
                <w:i/>
                <w:color w:val="FF0000"/>
                <w:sz w:val="20"/>
                <w:u w:val="single"/>
                <w:lang w:val="x-none" w:eastAsia="en-US"/>
              </w:rPr>
              <w:t>onfiguration</w:t>
            </w:r>
            <w:r w:rsidRPr="00132D02">
              <w:rPr>
                <w:rFonts w:ascii="Times" w:eastAsia="ＭＳ 明朝" w:hAnsi="Times"/>
                <w:i/>
                <w:color w:val="FF0000"/>
                <w:sz w:val="20"/>
                <w:u w:val="single"/>
                <w:lang w:val="en-US" w:eastAsia="en-US"/>
              </w:rPr>
              <w:t>C</w:t>
            </w:r>
            <w:proofErr w:type="spellEnd"/>
            <w:r w:rsidRPr="00132D02">
              <w:rPr>
                <w:rFonts w:ascii="Times" w:eastAsia="ＭＳ 明朝" w:hAnsi="Times"/>
                <w:i/>
                <w:color w:val="FF0000"/>
                <w:sz w:val="20"/>
                <w:u w:val="single"/>
                <w:lang w:val="x-none" w:eastAsia="en-US"/>
              </w:rPr>
              <w:t>ommon2</w:t>
            </w:r>
            <w:r w:rsidRPr="00132D02">
              <w:rPr>
                <w:rFonts w:ascii="Times" w:eastAsia="ＭＳ 明朝" w:hAnsi="Times"/>
                <w:color w:val="FF0000"/>
                <w:sz w:val="20"/>
                <w:u w:val="single"/>
                <w:lang w:val="x-none" w:eastAsia="en-US"/>
              </w:rPr>
              <w:t xml:space="preserve">, when provided to </w:t>
            </w:r>
            <w:r w:rsidRPr="00132D02">
              <w:rPr>
                <w:rFonts w:ascii="Times" w:eastAsia="ＭＳ 明朝" w:hAnsi="Times"/>
                <w:color w:val="FF0000"/>
                <w:sz w:val="20"/>
                <w:u w:val="single"/>
                <w:lang w:val="en-US" w:eastAsia="en-US"/>
              </w:rPr>
              <w:t>the</w:t>
            </w:r>
            <w:r w:rsidRPr="00132D02">
              <w:rPr>
                <w:rFonts w:ascii="Times" w:eastAsia="ＭＳ 明朝" w:hAnsi="Times"/>
                <w:color w:val="FF0000"/>
                <w:sz w:val="20"/>
                <w:u w:val="single"/>
                <w:lang w:val="x-none" w:eastAsia="en-US"/>
              </w:rPr>
              <w:t xml:space="preserve"> UE, </w:t>
            </w:r>
            <w:r w:rsidR="0085284A" w:rsidRPr="0085284A">
              <w:rPr>
                <w:rFonts w:ascii="Times" w:eastAsia="ＭＳ 明朝" w:hAnsi="Times"/>
                <w:color w:val="FF0000"/>
                <w:sz w:val="20"/>
                <w:u w:val="single"/>
                <w:lang w:val="x-none" w:eastAsia="en-US"/>
              </w:rPr>
              <w:t>the UE does not transmit PRACH in the set of symbols of the slot.</w:t>
            </w:r>
          </w:p>
          <w:p w:rsidR="00856B1B" w:rsidRDefault="00856B1B" w:rsidP="00856B1B">
            <w:pPr>
              <w:ind w:left="270" w:hanging="14"/>
              <w:rPr>
                <w:rFonts w:ascii="Times" w:eastAsia="ＭＳ 明朝" w:hAnsi="Times"/>
                <w:sz w:val="20"/>
                <w:lang w:val="en-US"/>
              </w:rPr>
            </w:pPr>
            <w:r w:rsidRPr="00856B1B">
              <w:rPr>
                <w:rFonts w:ascii="Times" w:eastAsia="ＭＳ 明朝" w:hAnsi="Times"/>
                <w:sz w:val="20"/>
                <w:lang w:eastAsia="en-US"/>
              </w:rPr>
              <w:t xml:space="preserve">For a set of symbols of a slot that are indicated to a UE by </w:t>
            </w:r>
            <w:r w:rsidRPr="00856B1B">
              <w:rPr>
                <w:rFonts w:ascii="Times" w:eastAsia="ＭＳ 明朝" w:hAnsi="Times"/>
                <w:sz w:val="20"/>
                <w:lang w:val="x-none" w:eastAsia="en-US"/>
              </w:rPr>
              <w:t xml:space="preserve">higher layer parameter </w:t>
            </w:r>
            <w:proofErr w:type="spellStart"/>
            <w:r w:rsidRPr="00856B1B">
              <w:rPr>
                <w:rFonts w:ascii="Times" w:eastAsia="ＭＳ 明朝" w:hAnsi="Times"/>
                <w:i/>
                <w:sz w:val="20"/>
                <w:lang w:val="x-none" w:eastAsia="en-US"/>
              </w:rPr>
              <w:t>ssb-PositionsInBurst</w:t>
            </w:r>
            <w:proofErr w:type="spellEnd"/>
            <w:r w:rsidRPr="00856B1B">
              <w:rPr>
                <w:rFonts w:ascii="Times" w:eastAsia="ＭＳ 明朝" w:hAnsi="Times"/>
                <w:sz w:val="20"/>
                <w:lang w:val="x-none" w:eastAsia="en-US"/>
              </w:rPr>
              <w:t xml:space="preserve"> </w:t>
            </w:r>
            <w:r w:rsidRPr="00856B1B">
              <w:rPr>
                <w:rFonts w:ascii="Times" w:eastAsia="ＭＳ 明朝" w:hAnsi="Times"/>
                <w:sz w:val="20"/>
                <w:lang w:val="en-US" w:eastAsia="en-US"/>
              </w:rPr>
              <w:t xml:space="preserve">in </w:t>
            </w:r>
            <w:r w:rsidRPr="00856B1B">
              <w:rPr>
                <w:rFonts w:ascii="Times" w:eastAsia="ＭＳ 明朝" w:hAnsi="Times"/>
                <w:i/>
                <w:sz w:val="20"/>
                <w:lang w:eastAsia="en-US"/>
              </w:rPr>
              <w:t>SystemInformationBlockType1</w:t>
            </w:r>
            <w:r w:rsidRPr="00856B1B">
              <w:rPr>
                <w:rFonts w:ascii="Times" w:eastAsia="ＭＳ 明朝" w:hAnsi="Times"/>
                <w:sz w:val="20"/>
                <w:lang w:val="x-none" w:eastAsia="en-US"/>
              </w:rPr>
              <w:t xml:space="preserve"> or </w:t>
            </w:r>
            <w:proofErr w:type="spellStart"/>
            <w:r w:rsidRPr="00856B1B">
              <w:rPr>
                <w:rFonts w:ascii="Times" w:eastAsia="ＭＳ 明朝" w:hAnsi="Times"/>
                <w:i/>
                <w:sz w:val="20"/>
                <w:lang w:val="x-none" w:eastAsia="en-US"/>
              </w:rPr>
              <w:t>ssb-PositionsInBurst</w:t>
            </w:r>
            <w:proofErr w:type="spellEnd"/>
            <w:r w:rsidRPr="00856B1B">
              <w:rPr>
                <w:rFonts w:ascii="Times" w:eastAsia="ＭＳ 明朝" w:hAnsi="Times"/>
                <w:sz w:val="20"/>
                <w:lang w:val="x-none" w:eastAsia="en-US"/>
              </w:rPr>
              <w:t xml:space="preserve"> </w:t>
            </w:r>
            <w:r w:rsidRPr="00856B1B">
              <w:rPr>
                <w:rFonts w:ascii="Times" w:eastAsia="ＭＳ 明朝" w:hAnsi="Times"/>
                <w:sz w:val="20"/>
                <w:lang w:val="en-US" w:eastAsia="en-US"/>
              </w:rPr>
              <w:t xml:space="preserve">in </w:t>
            </w:r>
            <w:proofErr w:type="spellStart"/>
            <w:r w:rsidRPr="00856B1B">
              <w:rPr>
                <w:rFonts w:ascii="Times" w:eastAsia="ＭＳ 明朝" w:hAnsi="Times"/>
                <w:i/>
                <w:sz w:val="20"/>
                <w:lang w:val="x-none" w:eastAsia="en-US"/>
              </w:rPr>
              <w:t>ServingCellConfigCommon</w:t>
            </w:r>
            <w:proofErr w:type="spellEnd"/>
            <w:r w:rsidRPr="00856B1B">
              <w:rPr>
                <w:rFonts w:ascii="Times" w:eastAsia="ＭＳ 明朝" w:hAnsi="Times"/>
                <w:sz w:val="20"/>
                <w:lang w:val="x-none" w:eastAsia="en-US"/>
              </w:rPr>
              <w:t xml:space="preserve">, when provided to </w:t>
            </w:r>
            <w:r w:rsidRPr="00856B1B">
              <w:rPr>
                <w:rFonts w:ascii="Times" w:eastAsia="ＭＳ 明朝" w:hAnsi="Times"/>
                <w:sz w:val="20"/>
                <w:lang w:val="en-US" w:eastAsia="en-US"/>
              </w:rPr>
              <w:t>the</w:t>
            </w:r>
            <w:r w:rsidRPr="00856B1B">
              <w:rPr>
                <w:rFonts w:ascii="Times" w:eastAsia="ＭＳ 明朝" w:hAnsi="Times"/>
                <w:sz w:val="20"/>
                <w:lang w:val="x-none" w:eastAsia="en-US"/>
              </w:rPr>
              <w:t xml:space="preserve"> UE, for reception of SS/PBCH blocks, the UE does not transmit PUSCH, PUCCH, PRACH</w:t>
            </w:r>
            <w:r w:rsidRPr="00856B1B">
              <w:rPr>
                <w:rFonts w:ascii="Times" w:eastAsia="ＭＳ 明朝" w:hAnsi="Times"/>
                <w:sz w:val="20"/>
                <w:lang w:val="en-US" w:eastAsia="en-US"/>
              </w:rPr>
              <w:t xml:space="preserve"> in the slot if a transmission would overlap with any symbol from </w:t>
            </w:r>
            <w:r w:rsidRPr="00856B1B">
              <w:rPr>
                <w:rFonts w:ascii="Times" w:eastAsia="ＭＳ 明朝" w:hAnsi="Times"/>
                <w:sz w:val="20"/>
                <w:lang w:val="x-none" w:eastAsia="en-US"/>
              </w:rPr>
              <w:t xml:space="preserve">the set of symbols </w:t>
            </w:r>
            <w:r w:rsidRPr="00856B1B">
              <w:rPr>
                <w:rFonts w:ascii="Times" w:eastAsia="ＭＳ 明朝" w:hAnsi="Times"/>
                <w:sz w:val="20"/>
                <w:lang w:val="en-US" w:eastAsia="en-US"/>
              </w:rPr>
              <w:t>and the UE does not transmit</w:t>
            </w:r>
            <w:r w:rsidRPr="00856B1B">
              <w:rPr>
                <w:rFonts w:ascii="Times" w:eastAsia="ＭＳ 明朝" w:hAnsi="Times"/>
                <w:sz w:val="20"/>
                <w:lang w:val="x-none" w:eastAsia="en-US"/>
              </w:rPr>
              <w:t xml:space="preserve"> SRS in the set of symbols of the slot.</w:t>
            </w:r>
            <w:r w:rsidRPr="00856B1B">
              <w:rPr>
                <w:rFonts w:ascii="Times" w:eastAsia="ＭＳ 明朝" w:hAnsi="Times"/>
                <w:sz w:val="20"/>
                <w:lang w:val="en-US" w:eastAsia="en-US"/>
              </w:rPr>
              <w:t xml:space="preserve"> The UE does not expect the set of symbols of the slot to be indicated as uplink by </w:t>
            </w:r>
            <w:r w:rsidRPr="00856B1B">
              <w:rPr>
                <w:rFonts w:ascii="Times" w:eastAsia="ＭＳ 明朝" w:hAnsi="Times"/>
                <w:sz w:val="20"/>
                <w:lang w:val="x-none" w:eastAsia="en-US"/>
              </w:rPr>
              <w:t>higher layer parameter</w:t>
            </w:r>
            <w:r w:rsidRPr="00856B1B">
              <w:rPr>
                <w:rFonts w:ascii="Times" w:eastAsia="ＭＳ 明朝" w:hAnsi="Times"/>
                <w:sz w:val="20"/>
                <w:lang w:val="en-US" w:eastAsia="en-US"/>
              </w:rPr>
              <w:t xml:space="preserve">s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proofErr w:type="spellStart"/>
            <w:r w:rsidRPr="00856B1B">
              <w:rPr>
                <w:rFonts w:ascii="Times" w:eastAsia="ＭＳ 明朝" w:hAnsi="Times"/>
                <w:i/>
                <w:sz w:val="20"/>
                <w:lang w:val="en-US" w:eastAsia="en-US"/>
              </w:rPr>
              <w:t>ConfigurationCommon</w:t>
            </w:r>
            <w:proofErr w:type="spellEnd"/>
            <w:r w:rsidRPr="00856B1B">
              <w:rPr>
                <w:rFonts w:ascii="Times" w:eastAsia="ＭＳ 明朝" w:hAnsi="Times"/>
                <w:sz w:val="20"/>
                <w:lang w:val="en-US" w:eastAsia="en-US"/>
              </w:rPr>
              <w:t xml:space="preserve">,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ConfigurationCommon2</w:t>
            </w:r>
            <w:r w:rsidRPr="00856B1B">
              <w:rPr>
                <w:rFonts w:ascii="Times" w:eastAsia="ＭＳ 明朝" w:hAnsi="Times"/>
                <w:sz w:val="20"/>
                <w:lang w:val="en-US" w:eastAsia="en-US"/>
              </w:rPr>
              <w:t xml:space="preserve">, or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w:t>
            </w:r>
            <w:r w:rsidRPr="00856B1B">
              <w:rPr>
                <w:rFonts w:ascii="Times" w:eastAsia="ＭＳ 明朝" w:hAnsi="Times"/>
                <w:i/>
                <w:sz w:val="20"/>
                <w:lang w:val="en-US" w:eastAsia="en-US"/>
              </w:rPr>
              <w:t>D</w:t>
            </w:r>
            <w:r w:rsidRPr="00856B1B">
              <w:rPr>
                <w:rFonts w:ascii="Times" w:eastAsia="ＭＳ 明朝" w:hAnsi="Times"/>
                <w:i/>
                <w:sz w:val="20"/>
                <w:lang w:val="x-none" w:eastAsia="en-US"/>
              </w:rPr>
              <w:t>edicated</w:t>
            </w:r>
            <w:proofErr w:type="spellEnd"/>
            <w:r w:rsidRPr="00856B1B">
              <w:rPr>
                <w:rFonts w:ascii="Times" w:eastAsia="ＭＳ 明朝" w:hAnsi="Times"/>
                <w:sz w:val="20"/>
                <w:lang w:val="x-none" w:eastAsia="en-US"/>
              </w:rPr>
              <w:t xml:space="preserve">, </w:t>
            </w:r>
            <w:r w:rsidRPr="00856B1B">
              <w:rPr>
                <w:rFonts w:ascii="Times" w:eastAsia="ＭＳ 明朝" w:hAnsi="Times"/>
                <w:sz w:val="20"/>
                <w:lang w:val="en-US" w:eastAsia="en-US"/>
              </w:rPr>
              <w:t>when provided to the UE.</w:t>
            </w:r>
          </w:p>
          <w:p w:rsidR="00856B1B" w:rsidRPr="00132D02" w:rsidRDefault="00856B1B" w:rsidP="00856B1B">
            <w:pPr>
              <w:ind w:left="284"/>
              <w:rPr>
                <w:rFonts w:ascii="Times" w:eastAsia="ＭＳ 明朝" w:hAnsi="Times"/>
                <w:strike/>
                <w:color w:val="FF0000"/>
                <w:sz w:val="20"/>
                <w:u w:val="single"/>
              </w:rPr>
            </w:pPr>
            <w:r w:rsidRPr="00132D02">
              <w:rPr>
                <w:rFonts w:ascii="Times" w:eastAsia="ＭＳ 明朝" w:hAnsi="Times"/>
                <w:strike/>
                <w:color w:val="FF0000"/>
                <w:sz w:val="20"/>
                <w:u w:val="single"/>
                <w:lang w:eastAsia="en-US"/>
              </w:rPr>
              <w:t xml:space="preserve">For a set of symbols of a slot indicated to a UE by higher layer parameter </w:t>
            </w:r>
            <w:proofErr w:type="spellStart"/>
            <w:r w:rsidRPr="00132D02">
              <w:rPr>
                <w:rFonts w:ascii="Times" w:eastAsia="ＭＳ 明朝" w:hAnsi="Times"/>
                <w:i/>
                <w:strike/>
                <w:color w:val="FF0000"/>
                <w:sz w:val="20"/>
                <w:u w:val="single"/>
                <w:lang w:val="x-none" w:eastAsia="en-US"/>
              </w:rPr>
              <w:t>prach-ConfigurationIndex</w:t>
            </w:r>
            <w:proofErr w:type="spellEnd"/>
            <w:r w:rsidRPr="00132D02">
              <w:rPr>
                <w:rFonts w:ascii="Times" w:eastAsia="ＭＳ 明朝" w:hAnsi="Times"/>
                <w:strike/>
                <w:color w:val="FF0000"/>
                <w:sz w:val="20"/>
                <w:u w:val="single"/>
                <w:lang w:eastAsia="en-US"/>
              </w:rPr>
              <w:t xml:space="preserve"> in </w:t>
            </w:r>
            <w:r w:rsidRPr="00132D02">
              <w:rPr>
                <w:rFonts w:ascii="Times" w:eastAsia="ＭＳ 明朝" w:hAnsi="Times"/>
                <w:i/>
                <w:strike/>
                <w:color w:val="FF0000"/>
                <w:sz w:val="20"/>
                <w:u w:val="single"/>
                <w:lang w:val="x-none" w:eastAsia="en-US"/>
              </w:rPr>
              <w:t>RACH-</w:t>
            </w:r>
            <w:proofErr w:type="spellStart"/>
            <w:r w:rsidRPr="00132D02">
              <w:rPr>
                <w:rFonts w:ascii="Times" w:eastAsia="ＭＳ 明朝" w:hAnsi="Times"/>
                <w:i/>
                <w:strike/>
                <w:color w:val="FF0000"/>
                <w:sz w:val="20"/>
                <w:u w:val="single"/>
                <w:lang w:val="x-none" w:eastAsia="en-US"/>
              </w:rPr>
              <w:t>ConfigCommon</w:t>
            </w:r>
            <w:proofErr w:type="spellEnd"/>
            <w:r w:rsidRPr="00132D02">
              <w:rPr>
                <w:rFonts w:ascii="Times" w:eastAsia="ＭＳ 明朝" w:hAnsi="Times"/>
                <w:strike/>
                <w:color w:val="FF0000"/>
                <w:sz w:val="20"/>
                <w:u w:val="single"/>
                <w:lang w:val="x-none" w:eastAsia="en-US"/>
              </w:rPr>
              <w:t xml:space="preserve"> </w:t>
            </w:r>
            <w:r w:rsidRPr="00132D02">
              <w:rPr>
                <w:rFonts w:ascii="Times" w:eastAsia="ＭＳ 明朝" w:hAnsi="Times"/>
                <w:strike/>
                <w:color w:val="FF0000"/>
                <w:sz w:val="20"/>
                <w:u w:val="single"/>
                <w:lang w:eastAsia="en-US"/>
              </w:rPr>
              <w:t xml:space="preserve">for PRACH transmissions, </w:t>
            </w:r>
            <w:r w:rsidRPr="00132D02">
              <w:rPr>
                <w:rFonts w:ascii="Times" w:eastAsia="ＭＳ 明朝" w:hAnsi="Times"/>
                <w:strike/>
                <w:color w:val="FF0000"/>
                <w:sz w:val="20"/>
                <w:u w:val="single"/>
                <w:lang w:val="x-none" w:eastAsia="en-US"/>
              </w:rPr>
              <w:t xml:space="preserve">the UE does not receive </w:t>
            </w:r>
            <w:r w:rsidRPr="00132D02">
              <w:rPr>
                <w:rFonts w:ascii="Times" w:eastAsia="ＭＳ 明朝" w:hAnsi="Times"/>
                <w:strike/>
                <w:color w:val="FF0000"/>
                <w:sz w:val="20"/>
                <w:u w:val="single"/>
                <w:lang w:val="en-US" w:eastAsia="en-US"/>
              </w:rPr>
              <w:t xml:space="preserve">PDSCH or CSI-RS in the slot if a reception would overlap with any symbol from </w:t>
            </w:r>
            <w:r w:rsidRPr="00132D02">
              <w:rPr>
                <w:rFonts w:ascii="Times" w:eastAsia="ＭＳ 明朝" w:hAnsi="Times"/>
                <w:strike/>
                <w:color w:val="FF0000"/>
                <w:sz w:val="20"/>
                <w:u w:val="single"/>
                <w:lang w:val="x-none" w:eastAsia="en-US"/>
              </w:rPr>
              <w:t>the set of symbols</w:t>
            </w:r>
            <w:r w:rsidRPr="00132D02">
              <w:rPr>
                <w:rFonts w:ascii="Times" w:eastAsia="ＭＳ 明朝" w:hAnsi="Times"/>
                <w:strike/>
                <w:color w:val="FF0000"/>
                <w:sz w:val="20"/>
                <w:u w:val="single"/>
                <w:lang w:val="en-US" w:eastAsia="en-US"/>
              </w:rPr>
              <w:t>.</w:t>
            </w:r>
            <w:r w:rsidRPr="00132D02">
              <w:rPr>
                <w:rFonts w:ascii="Times" w:eastAsia="ＭＳ 明朝" w:hAnsi="Times"/>
                <w:strike/>
                <w:color w:val="FF0000"/>
                <w:sz w:val="20"/>
                <w:u w:val="single"/>
                <w:lang w:eastAsia="en-US"/>
              </w:rPr>
              <w:t xml:space="preserve"> The UE does not expect</w:t>
            </w:r>
            <w:r w:rsidRPr="00132D02">
              <w:rPr>
                <w:rFonts w:ascii="Times" w:eastAsia="ＭＳ 明朝" w:hAnsi="Times"/>
                <w:strike/>
                <w:color w:val="FF0000"/>
                <w:sz w:val="20"/>
                <w:u w:val="single"/>
                <w:lang w:val="en-US" w:eastAsia="en-US"/>
              </w:rPr>
              <w:t xml:space="preserve"> the set of symbols of the slot to be indicated as downlink by</w:t>
            </w:r>
            <w:r w:rsidRPr="00132D02">
              <w:rPr>
                <w:rFonts w:ascii="Times" w:eastAsia="ＭＳ 明朝" w:hAnsi="Times"/>
                <w:strike/>
                <w:color w:val="FF0000"/>
                <w:sz w:val="20"/>
                <w:u w:val="single"/>
                <w:lang w:val="x-none" w:eastAsia="en-US"/>
              </w:rPr>
              <w:t xml:space="preserve"> higher layer parameter</w:t>
            </w:r>
            <w:r w:rsidRPr="00132D02">
              <w:rPr>
                <w:rFonts w:ascii="Times" w:eastAsia="ＭＳ 明朝" w:hAnsi="Times"/>
                <w:strike/>
                <w:color w:val="FF0000"/>
                <w:sz w:val="20"/>
                <w:u w:val="single"/>
                <w:lang w:val="en-US" w:eastAsia="en-US"/>
              </w:rPr>
              <w:t xml:space="preserve">s </w:t>
            </w:r>
            <w:proofErr w:type="spellStart"/>
            <w:r w:rsidRPr="00132D02">
              <w:rPr>
                <w:rFonts w:ascii="Times" w:eastAsia="ＭＳ 明朝" w:hAnsi="Times"/>
                <w:i/>
                <w:strike/>
                <w:color w:val="FF0000"/>
                <w:sz w:val="20"/>
                <w:u w:val="single"/>
                <w:lang w:val="en-US" w:eastAsia="en-US"/>
              </w:rPr>
              <w:t>tdd</w:t>
            </w:r>
            <w:proofErr w:type="spellEnd"/>
            <w:r w:rsidRPr="00132D02">
              <w:rPr>
                <w:rFonts w:ascii="Times" w:eastAsia="ＭＳ 明朝" w:hAnsi="Times"/>
                <w:i/>
                <w:strike/>
                <w:color w:val="FF0000"/>
                <w:sz w:val="20"/>
                <w:u w:val="single"/>
                <w:lang w:val="en-US" w:eastAsia="en-US"/>
              </w:rPr>
              <w:t>-</w:t>
            </w:r>
            <w:r w:rsidRPr="00132D02">
              <w:rPr>
                <w:rFonts w:ascii="Times" w:eastAsia="ＭＳ 明朝" w:hAnsi="Times"/>
                <w:i/>
                <w:strike/>
                <w:color w:val="FF0000"/>
                <w:sz w:val="20"/>
                <w:u w:val="single"/>
                <w:lang w:val="x-none" w:eastAsia="en-US"/>
              </w:rPr>
              <w:t>UL-DL-</w:t>
            </w:r>
            <w:proofErr w:type="spellStart"/>
            <w:r w:rsidRPr="00132D02">
              <w:rPr>
                <w:rFonts w:ascii="Times" w:eastAsia="ＭＳ 明朝" w:hAnsi="Times"/>
                <w:i/>
                <w:strike/>
                <w:color w:val="FF0000"/>
                <w:sz w:val="20"/>
                <w:u w:val="single"/>
                <w:lang w:val="en-US" w:eastAsia="en-US"/>
              </w:rPr>
              <w:t>ConfigurationCommon</w:t>
            </w:r>
            <w:proofErr w:type="spellEnd"/>
            <w:r w:rsidRPr="00132D02">
              <w:rPr>
                <w:rFonts w:ascii="Times" w:eastAsia="ＭＳ 明朝" w:hAnsi="Times"/>
                <w:strike/>
                <w:color w:val="FF0000"/>
                <w:sz w:val="20"/>
                <w:u w:val="single"/>
                <w:lang w:val="en-US" w:eastAsia="en-US"/>
              </w:rPr>
              <w:t xml:space="preserve">, </w:t>
            </w:r>
            <w:proofErr w:type="spellStart"/>
            <w:r w:rsidRPr="00132D02">
              <w:rPr>
                <w:rFonts w:ascii="Times" w:eastAsia="ＭＳ 明朝" w:hAnsi="Times"/>
                <w:i/>
                <w:strike/>
                <w:color w:val="FF0000"/>
                <w:sz w:val="20"/>
                <w:u w:val="single"/>
                <w:lang w:val="en-US" w:eastAsia="en-US"/>
              </w:rPr>
              <w:t>tdd</w:t>
            </w:r>
            <w:proofErr w:type="spellEnd"/>
            <w:r w:rsidRPr="00132D02">
              <w:rPr>
                <w:rFonts w:ascii="Times" w:eastAsia="ＭＳ 明朝" w:hAnsi="Times"/>
                <w:i/>
                <w:strike/>
                <w:color w:val="FF0000"/>
                <w:sz w:val="20"/>
                <w:u w:val="single"/>
                <w:lang w:val="en-US" w:eastAsia="en-US"/>
              </w:rPr>
              <w:t>-</w:t>
            </w:r>
            <w:r w:rsidRPr="00132D02">
              <w:rPr>
                <w:rFonts w:ascii="Times" w:eastAsia="ＭＳ 明朝" w:hAnsi="Times"/>
                <w:i/>
                <w:strike/>
                <w:color w:val="FF0000"/>
                <w:sz w:val="20"/>
                <w:u w:val="single"/>
                <w:lang w:val="x-none" w:eastAsia="en-US"/>
              </w:rPr>
              <w:t>UL-DL-</w:t>
            </w:r>
            <w:r w:rsidRPr="00132D02">
              <w:rPr>
                <w:rFonts w:ascii="Times" w:eastAsia="ＭＳ 明朝" w:hAnsi="Times"/>
                <w:i/>
                <w:strike/>
                <w:color w:val="FF0000"/>
                <w:sz w:val="20"/>
                <w:u w:val="single"/>
                <w:lang w:val="en-US" w:eastAsia="en-US"/>
              </w:rPr>
              <w:t>ConfigurationCommon2</w:t>
            </w:r>
            <w:r w:rsidRPr="00132D02">
              <w:rPr>
                <w:rFonts w:ascii="Times" w:eastAsia="ＭＳ 明朝" w:hAnsi="Times"/>
                <w:strike/>
                <w:color w:val="FF0000"/>
                <w:sz w:val="20"/>
                <w:u w:val="single"/>
                <w:lang w:val="en-US" w:eastAsia="en-US"/>
              </w:rPr>
              <w:t xml:space="preserve">, or </w:t>
            </w:r>
            <w:proofErr w:type="spellStart"/>
            <w:r w:rsidRPr="00132D02">
              <w:rPr>
                <w:rFonts w:ascii="Times" w:eastAsia="ＭＳ 明朝" w:hAnsi="Times"/>
                <w:i/>
                <w:strike/>
                <w:color w:val="FF0000"/>
                <w:sz w:val="20"/>
                <w:u w:val="single"/>
                <w:lang w:val="en-US" w:eastAsia="en-US"/>
              </w:rPr>
              <w:t>tdd</w:t>
            </w:r>
            <w:proofErr w:type="spellEnd"/>
            <w:r w:rsidRPr="00132D02">
              <w:rPr>
                <w:rFonts w:ascii="Times" w:eastAsia="ＭＳ 明朝" w:hAnsi="Times"/>
                <w:i/>
                <w:strike/>
                <w:color w:val="FF0000"/>
                <w:sz w:val="20"/>
                <w:u w:val="single"/>
                <w:lang w:val="en-US" w:eastAsia="en-US"/>
              </w:rPr>
              <w:t>-</w:t>
            </w:r>
            <w:r w:rsidRPr="00132D02">
              <w:rPr>
                <w:rFonts w:ascii="Times" w:eastAsia="ＭＳ 明朝" w:hAnsi="Times"/>
                <w:i/>
                <w:strike/>
                <w:color w:val="FF0000"/>
                <w:sz w:val="20"/>
                <w:u w:val="single"/>
                <w:lang w:val="x-none" w:eastAsia="en-US"/>
              </w:rPr>
              <w:t>UL-DL-</w:t>
            </w:r>
            <w:r w:rsidRPr="00132D02">
              <w:rPr>
                <w:rFonts w:ascii="Times" w:eastAsia="ＭＳ 明朝" w:hAnsi="Times"/>
                <w:i/>
                <w:strike/>
                <w:color w:val="FF0000"/>
                <w:sz w:val="20"/>
                <w:u w:val="single"/>
                <w:lang w:val="en-US" w:eastAsia="en-US"/>
              </w:rPr>
              <w:t>C</w:t>
            </w:r>
            <w:proofErr w:type="spellStart"/>
            <w:r w:rsidRPr="00132D02">
              <w:rPr>
                <w:rFonts w:ascii="Times" w:eastAsia="ＭＳ 明朝" w:hAnsi="Times"/>
                <w:i/>
                <w:strike/>
                <w:color w:val="FF0000"/>
                <w:sz w:val="20"/>
                <w:u w:val="single"/>
                <w:lang w:val="x-none" w:eastAsia="en-US"/>
              </w:rPr>
              <w:t>onfig</w:t>
            </w:r>
            <w:r w:rsidRPr="00132D02">
              <w:rPr>
                <w:rFonts w:ascii="Times" w:eastAsia="ＭＳ 明朝" w:hAnsi="Times"/>
                <w:i/>
                <w:strike/>
                <w:color w:val="FF0000"/>
                <w:sz w:val="20"/>
                <w:u w:val="single"/>
                <w:lang w:val="en-US" w:eastAsia="en-US"/>
              </w:rPr>
              <w:t>D</w:t>
            </w:r>
            <w:r w:rsidRPr="00132D02">
              <w:rPr>
                <w:rFonts w:ascii="Times" w:eastAsia="ＭＳ 明朝" w:hAnsi="Times"/>
                <w:i/>
                <w:strike/>
                <w:color w:val="FF0000"/>
                <w:sz w:val="20"/>
                <w:u w:val="single"/>
                <w:lang w:val="x-none" w:eastAsia="en-US"/>
              </w:rPr>
              <w:t>edicated</w:t>
            </w:r>
            <w:proofErr w:type="spellEnd"/>
            <w:r w:rsidRPr="00132D02">
              <w:rPr>
                <w:rFonts w:ascii="Times" w:eastAsia="ＭＳ 明朝" w:hAnsi="Times"/>
                <w:strike/>
                <w:color w:val="FF0000"/>
                <w:sz w:val="20"/>
                <w:u w:val="single"/>
                <w:lang w:val="x-none" w:eastAsia="en-US"/>
              </w:rPr>
              <w:t>.</w:t>
            </w:r>
            <w:r w:rsidRPr="00132D02">
              <w:rPr>
                <w:rFonts w:ascii="Times" w:eastAsia="ＭＳ 明朝" w:hAnsi="Times"/>
                <w:strike/>
                <w:color w:val="FF0000"/>
                <w:sz w:val="20"/>
                <w:u w:val="single"/>
                <w:lang w:eastAsia="en-US"/>
              </w:rPr>
              <w:t xml:space="preserve"> </w:t>
            </w:r>
          </w:p>
          <w:p w:rsidR="00856B1B" w:rsidRPr="000B49F2" w:rsidRDefault="00856B1B" w:rsidP="00747F30">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856B1B" w:rsidRPr="008516D1" w:rsidRDefault="00856B1B" w:rsidP="005C7856">
      <w:pPr>
        <w:spacing w:afterLines="50" w:after="120"/>
        <w:rPr>
          <w:rFonts w:eastAsia="ＭＳ 明朝"/>
          <w:b/>
          <w:sz w:val="22"/>
          <w:szCs w:val="22"/>
          <w:lang w:val="en-US"/>
        </w:rPr>
      </w:pPr>
    </w:p>
    <w:p w:rsidR="009E2673" w:rsidRPr="00C955B3" w:rsidRDefault="00EB0B52" w:rsidP="009E2673">
      <w:pPr>
        <w:pStyle w:val="1"/>
        <w:numPr>
          <w:ilvl w:val="0"/>
          <w:numId w:val="6"/>
        </w:numPr>
        <w:spacing w:before="180" w:after="120"/>
        <w:rPr>
          <w:rFonts w:eastAsia="ＭＳ 明朝"/>
          <w:b/>
          <w:bCs/>
          <w:lang w:val="en-US"/>
        </w:rPr>
      </w:pPr>
      <w:r w:rsidRPr="005C4C4E">
        <w:rPr>
          <w:rFonts w:eastAsia="ＭＳ 明朝" w:hint="eastAsia"/>
          <w:b/>
          <w:bCs/>
          <w:szCs w:val="24"/>
          <w:lang w:val="en-US"/>
        </w:rPr>
        <w:lastRenderedPageBreak/>
        <w:t xml:space="preserve">RACH configuration table for </w:t>
      </w:r>
      <w:r w:rsidR="0079127D">
        <w:rPr>
          <w:rFonts w:eastAsia="ＭＳ 明朝" w:hint="eastAsia"/>
          <w:b/>
          <w:bCs/>
          <w:szCs w:val="24"/>
          <w:lang w:val="en-US"/>
        </w:rPr>
        <w:t>FR2</w:t>
      </w:r>
      <w:r w:rsidR="009E2673" w:rsidRPr="009E2673">
        <w:rPr>
          <w:rFonts w:eastAsia="ＭＳ 明朝"/>
          <w:b/>
          <w:bCs/>
          <w:lang w:val="en-US"/>
        </w:rPr>
        <w:t xml:space="preserve"> </w:t>
      </w:r>
    </w:p>
    <w:p w:rsidR="00EE3F20" w:rsidRDefault="00946B41" w:rsidP="00EE3F20">
      <w:pPr>
        <w:spacing w:afterLines="50" w:after="120"/>
        <w:rPr>
          <w:sz w:val="22"/>
          <w:szCs w:val="22"/>
        </w:rPr>
      </w:pPr>
      <w:r>
        <w:rPr>
          <w:rFonts w:hint="eastAsia"/>
          <w:sz w:val="22"/>
          <w:szCs w:val="22"/>
        </w:rPr>
        <w:t xml:space="preserve">At the last meeting, RAN1 made working assumption on RACH configuration table for FR2 except for some entries. </w:t>
      </w:r>
      <w:r w:rsidR="00F32F9A">
        <w:rPr>
          <w:rFonts w:hint="eastAsia"/>
          <w:sz w:val="22"/>
          <w:szCs w:val="22"/>
        </w:rPr>
        <w:t xml:space="preserve">For finalizing the table, down-selection for following entries are needed.  </w:t>
      </w:r>
    </w:p>
    <w:p w:rsidR="00F32F9A" w:rsidRPr="00A33121" w:rsidRDefault="00F32F9A" w:rsidP="00F32F9A">
      <w:pPr>
        <w:pStyle w:val="TH"/>
        <w:rPr>
          <w:rFonts w:ascii="Times New Roman" w:hAnsi="Times New Roman"/>
          <w:sz w:val="22"/>
          <w:szCs w:val="22"/>
        </w:rPr>
      </w:pPr>
      <w:r w:rsidRPr="00A33121">
        <w:rPr>
          <w:rFonts w:ascii="Times New Roman" w:hAnsi="Times New Roman"/>
          <w:sz w:val="22"/>
          <w:szCs w:val="22"/>
        </w:rPr>
        <w:t xml:space="preserve">Table I: </w:t>
      </w:r>
      <w:r>
        <w:rPr>
          <w:rFonts w:ascii="Times New Roman" w:hAnsi="Times New Roman" w:hint="eastAsia"/>
          <w:sz w:val="22"/>
          <w:szCs w:val="22"/>
        </w:rPr>
        <w:t>Open entries in RAC</w:t>
      </w:r>
      <w:r w:rsidR="00BF4CD2">
        <w:rPr>
          <w:rFonts w:ascii="Times New Roman" w:hAnsi="Times New Roman" w:hint="eastAsia"/>
          <w:sz w:val="22"/>
          <w:szCs w:val="22"/>
        </w:rPr>
        <w:t>H configuration table for FR2 [3</w:t>
      </w:r>
      <w:r>
        <w:rPr>
          <w:rFonts w:ascii="Times New Roman" w:hAnsi="Times New Roman" w:hint="eastAsia"/>
          <w:sz w:val="22"/>
          <w:szCs w:val="22"/>
        </w:rPr>
        <w:t>]</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F32F9A" w:rsidRPr="007F64E9" w:rsidTr="00184205">
        <w:trPr>
          <w:jc w:val="center"/>
        </w:trPr>
        <w:tc>
          <w:tcPr>
            <w:tcW w:w="988" w:type="dxa"/>
            <w:shd w:val="clear" w:color="auto" w:fill="auto"/>
          </w:tcPr>
          <w:p w:rsidR="00F32F9A" w:rsidRPr="007F64E9" w:rsidRDefault="00F32F9A" w:rsidP="00184205">
            <w:pPr>
              <w:pStyle w:val="TAH"/>
              <w:rPr>
                <w:rFonts w:eastAsia="Batang"/>
              </w:rPr>
            </w:pPr>
            <w:r w:rsidRPr="007F64E9">
              <w:rPr>
                <w:rFonts w:eastAsia="Batang"/>
              </w:rPr>
              <w:t>PRACH</w:t>
            </w:r>
            <w:r w:rsidRPr="007F64E9">
              <w:rPr>
                <w:rFonts w:eastAsia="Batang"/>
              </w:rPr>
              <w:br/>
            </w:r>
            <w:proofErr w:type="spellStart"/>
            <w:r w:rsidRPr="007F64E9">
              <w:rPr>
                <w:rFonts w:eastAsia="Batang"/>
              </w:rPr>
              <w:t>Config</w:t>
            </w:r>
            <w:proofErr w:type="spellEnd"/>
            <w:r w:rsidRPr="007F64E9">
              <w:rPr>
                <w:rFonts w:eastAsia="Batang"/>
              </w:rPr>
              <w:t xml:space="preserve">. </w:t>
            </w:r>
            <w:r w:rsidRPr="007F64E9">
              <w:rPr>
                <w:rFonts w:eastAsia="Batang"/>
              </w:rPr>
              <w:br/>
              <w:t>Index</w:t>
            </w:r>
          </w:p>
        </w:tc>
        <w:tc>
          <w:tcPr>
            <w:tcW w:w="1134" w:type="dxa"/>
            <w:shd w:val="clear" w:color="auto" w:fill="auto"/>
          </w:tcPr>
          <w:p w:rsidR="00F32F9A" w:rsidRPr="007F64E9" w:rsidRDefault="00F32F9A" w:rsidP="00184205">
            <w:pPr>
              <w:pStyle w:val="TAH"/>
              <w:rPr>
                <w:rFonts w:eastAsia="Batang"/>
              </w:rPr>
            </w:pPr>
            <w:r w:rsidRPr="007F64E9">
              <w:rPr>
                <w:rFonts w:eastAsia="Batang"/>
              </w:rPr>
              <w:t>Preamble format</w:t>
            </w:r>
          </w:p>
        </w:tc>
        <w:tc>
          <w:tcPr>
            <w:tcW w:w="1559" w:type="dxa"/>
            <w:gridSpan w:val="2"/>
            <w:tcBorders>
              <w:bottom w:val="nil"/>
            </w:tcBorders>
            <w:shd w:val="clear" w:color="auto" w:fill="auto"/>
          </w:tcPr>
          <w:p w:rsidR="00F32F9A" w:rsidRPr="007F64E9" w:rsidRDefault="00F32F9A" w:rsidP="00184205">
            <w:pPr>
              <w:pStyle w:val="TAH"/>
              <w:rPr>
                <w:rFonts w:eastAsia="Batang"/>
              </w:rPr>
            </w:pPr>
            <w:r w:rsidRPr="007F64E9">
              <w:rPr>
                <w:rFonts w:eastAsia="Batang"/>
                <w:noProof/>
                <w:lang w:val="en-US" w:eastAsia="ja-JP"/>
              </w:rPr>
              <w:drawing>
                <wp:inline distT="0" distB="0" distL="0" distR="0" wp14:anchorId="03DAD227" wp14:editId="7CBCDACF">
                  <wp:extent cx="848995" cy="196215"/>
                  <wp:effectExtent l="0" t="0" r="825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rsidR="00F32F9A" w:rsidRPr="007F64E9" w:rsidRDefault="00F32F9A" w:rsidP="00184205">
            <w:pPr>
              <w:pStyle w:val="TAH"/>
              <w:rPr>
                <w:rFonts w:eastAsia="Batang"/>
              </w:rPr>
            </w:pPr>
            <w:r w:rsidRPr="007F64E9">
              <w:rPr>
                <w:rFonts w:eastAsia="Batang"/>
              </w:rPr>
              <w:t>Slot number</w:t>
            </w:r>
          </w:p>
        </w:tc>
        <w:tc>
          <w:tcPr>
            <w:tcW w:w="1020" w:type="dxa"/>
            <w:shd w:val="clear" w:color="auto" w:fill="auto"/>
          </w:tcPr>
          <w:p w:rsidR="00F32F9A" w:rsidRPr="007F64E9" w:rsidRDefault="00F32F9A" w:rsidP="00184205">
            <w:pPr>
              <w:pStyle w:val="TAH"/>
              <w:rPr>
                <w:rFonts w:eastAsia="Batang"/>
              </w:rPr>
            </w:pPr>
            <w:r w:rsidRPr="007F64E9">
              <w:rPr>
                <w:rFonts w:eastAsia="Batang"/>
              </w:rPr>
              <w:t>Starting symbol</w:t>
            </w:r>
          </w:p>
        </w:tc>
        <w:tc>
          <w:tcPr>
            <w:tcW w:w="992" w:type="dxa"/>
          </w:tcPr>
          <w:p w:rsidR="00F32F9A" w:rsidRPr="007F64E9" w:rsidRDefault="00F32F9A" w:rsidP="00184205">
            <w:pPr>
              <w:pStyle w:val="TAH"/>
              <w:rPr>
                <w:rFonts w:eastAsia="Batang"/>
              </w:rPr>
            </w:pPr>
            <w:r w:rsidRPr="007F64E9">
              <w:rPr>
                <w:rFonts w:eastAsia="Batang"/>
              </w:rPr>
              <w:t>Number of PRACH slots within a 60 kHz slot</w:t>
            </w:r>
          </w:p>
        </w:tc>
        <w:tc>
          <w:tcPr>
            <w:tcW w:w="1134" w:type="dxa"/>
          </w:tcPr>
          <w:p w:rsidR="00F32F9A" w:rsidRPr="007F64E9" w:rsidRDefault="00F32F9A" w:rsidP="00184205">
            <w:pPr>
              <w:pStyle w:val="TAH"/>
              <w:rPr>
                <w:rFonts w:eastAsia="Batang"/>
              </w:rPr>
            </w:pPr>
            <w:r w:rsidRPr="007F64E9">
              <w:rPr>
                <w:rFonts w:eastAsia="Batang"/>
                <w:noProof/>
                <w:lang w:val="en-US" w:eastAsia="ja-JP"/>
              </w:rPr>
              <w:drawing>
                <wp:inline distT="0" distB="0" distL="0" distR="0" wp14:anchorId="742343B0" wp14:editId="07E8A6F6">
                  <wp:extent cx="391795" cy="196215"/>
                  <wp:effectExtent l="0" t="0" r="825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rsidR="00F32F9A" w:rsidRPr="007F64E9" w:rsidRDefault="00F32F9A" w:rsidP="00184205">
            <w:pPr>
              <w:pStyle w:val="TAH"/>
              <w:rPr>
                <w:rFonts w:eastAsia="Batang"/>
              </w:rPr>
            </w:pPr>
            <w:r w:rsidRPr="007F64E9">
              <w:rPr>
                <w:rFonts w:eastAsia="Batang"/>
                <w:noProof/>
                <w:lang w:val="en-US" w:eastAsia="ja-JP"/>
              </w:rPr>
              <w:drawing>
                <wp:inline distT="0" distB="0" distL="0" distR="0" wp14:anchorId="0359CDC3" wp14:editId="273773A1">
                  <wp:extent cx="260985" cy="196215"/>
                  <wp:effectExtent l="0" t="0" r="571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946B41" w:rsidRPr="007F64E9" w:rsidTr="00184205">
        <w:trPr>
          <w:jc w:val="center"/>
        </w:trPr>
        <w:tc>
          <w:tcPr>
            <w:tcW w:w="988" w:type="dxa"/>
            <w:shd w:val="clear" w:color="auto" w:fill="auto"/>
          </w:tcPr>
          <w:p w:rsidR="00946B41" w:rsidRPr="007F64E9" w:rsidRDefault="00946B41" w:rsidP="00184205">
            <w:pPr>
              <w:pStyle w:val="TAC"/>
              <w:rPr>
                <w:rFonts w:eastAsia="Batang"/>
              </w:rPr>
            </w:pPr>
            <w:r w:rsidRPr="007F64E9">
              <w:rPr>
                <w:rFonts w:eastAsia="Batang"/>
              </w:rPr>
              <w:t>8</w:t>
            </w:r>
          </w:p>
        </w:tc>
        <w:tc>
          <w:tcPr>
            <w:tcW w:w="1134" w:type="dxa"/>
            <w:shd w:val="clear" w:color="auto" w:fill="auto"/>
          </w:tcPr>
          <w:p w:rsidR="00946B41" w:rsidRPr="007F64E9" w:rsidRDefault="00946B41" w:rsidP="00184205">
            <w:pPr>
              <w:pStyle w:val="TAC"/>
              <w:rPr>
                <w:rFonts w:eastAsia="Batang"/>
              </w:rPr>
            </w:pPr>
            <w:r w:rsidRPr="007F64E9">
              <w:rPr>
                <w:rFonts w:eastAsia="Batang"/>
              </w:rPr>
              <w:t>A1</w:t>
            </w:r>
          </w:p>
        </w:tc>
        <w:tc>
          <w:tcPr>
            <w:tcW w:w="708" w:type="dxa"/>
            <w:shd w:val="clear" w:color="auto" w:fill="auto"/>
          </w:tcPr>
          <w:p w:rsidR="00946B41" w:rsidRPr="007F64E9" w:rsidRDefault="00946B41" w:rsidP="00184205">
            <w:pPr>
              <w:pStyle w:val="TAC"/>
              <w:rPr>
                <w:rFonts w:eastAsia="Batang"/>
              </w:rPr>
            </w:pPr>
            <w:r w:rsidRPr="007F64E9">
              <w:rPr>
                <w:rFonts w:eastAsia="Batang"/>
              </w:rPr>
              <w:t>2</w:t>
            </w:r>
          </w:p>
        </w:tc>
        <w:tc>
          <w:tcPr>
            <w:tcW w:w="851" w:type="dxa"/>
            <w:shd w:val="clear" w:color="auto" w:fill="auto"/>
          </w:tcPr>
          <w:p w:rsidR="00946B41" w:rsidRPr="007F64E9" w:rsidRDefault="00946B41" w:rsidP="00184205">
            <w:pPr>
              <w:pStyle w:val="TAC"/>
              <w:rPr>
                <w:rFonts w:eastAsia="Batang"/>
              </w:rPr>
            </w:pPr>
            <w:r w:rsidRPr="007F64E9">
              <w:rPr>
                <w:rFonts w:eastAsia="Batang"/>
              </w:rPr>
              <w:t>1</w:t>
            </w:r>
          </w:p>
        </w:tc>
        <w:tc>
          <w:tcPr>
            <w:tcW w:w="2524" w:type="dxa"/>
            <w:shd w:val="clear" w:color="auto" w:fill="auto"/>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tcPr>
          <w:p w:rsidR="00946B41" w:rsidRPr="007F64E9" w:rsidRDefault="00946B41" w:rsidP="00184205">
            <w:pPr>
              <w:pStyle w:val="TAC"/>
              <w:rPr>
                <w:rFonts w:eastAsia="Batang"/>
              </w:rPr>
            </w:pPr>
            <w:r w:rsidRPr="007F64E9">
              <w:rPr>
                <w:rFonts w:eastAsia="Batang"/>
              </w:rPr>
              <w:t>0</w:t>
            </w:r>
          </w:p>
        </w:tc>
        <w:tc>
          <w:tcPr>
            <w:tcW w:w="992" w:type="dxa"/>
          </w:tcPr>
          <w:p w:rsidR="00946B41" w:rsidRPr="007F64E9" w:rsidRDefault="00946B41" w:rsidP="00184205">
            <w:pPr>
              <w:pStyle w:val="TAC"/>
              <w:rPr>
                <w:rFonts w:eastAsia="Batang"/>
              </w:rPr>
            </w:pPr>
            <w:r w:rsidRPr="007F64E9">
              <w:rPr>
                <w:rFonts w:eastAsia="Batang"/>
              </w:rPr>
              <w:t>2</w:t>
            </w:r>
          </w:p>
        </w:tc>
        <w:tc>
          <w:tcPr>
            <w:tcW w:w="1134" w:type="dxa"/>
          </w:tcPr>
          <w:p w:rsidR="00946B41" w:rsidRPr="007F64E9" w:rsidRDefault="00946B41" w:rsidP="00184205">
            <w:pPr>
              <w:pStyle w:val="TAC"/>
              <w:rPr>
                <w:rFonts w:eastAsia="Batang"/>
              </w:rPr>
            </w:pPr>
            <w:r w:rsidRPr="007F64E9">
              <w:rPr>
                <w:rFonts w:eastAsia="Batang"/>
              </w:rPr>
              <w:t>6</w:t>
            </w:r>
          </w:p>
        </w:tc>
        <w:tc>
          <w:tcPr>
            <w:tcW w:w="981" w:type="dxa"/>
          </w:tcPr>
          <w:p w:rsidR="00946B41" w:rsidRPr="007F64E9" w:rsidRDefault="00946B41" w:rsidP="00184205">
            <w:pPr>
              <w:pStyle w:val="TAC"/>
              <w:rPr>
                <w:rFonts w:eastAsia="Batang"/>
              </w:rPr>
            </w:pPr>
            <w:r w:rsidRPr="007F64E9">
              <w:rPr>
                <w:rFonts w:eastAsia="Batang"/>
              </w:rPr>
              <w:t>2</w:t>
            </w:r>
          </w:p>
        </w:tc>
      </w:tr>
      <w:tr w:rsidR="00946B41" w:rsidRPr="007F64E9" w:rsidTr="00184205">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22</w:t>
            </w:r>
          </w:p>
        </w:tc>
        <w:tc>
          <w:tcPr>
            <w:tcW w:w="1134" w:type="dxa"/>
            <w:shd w:val="clear" w:color="auto" w:fill="auto"/>
            <w:vAlign w:val="center"/>
          </w:tcPr>
          <w:p w:rsidR="00946B41" w:rsidRPr="007F64E9" w:rsidRDefault="00946B41" w:rsidP="00184205">
            <w:pPr>
              <w:pStyle w:val="TAC"/>
              <w:rPr>
                <w:rFonts w:eastAsia="Batang"/>
              </w:rPr>
            </w:pPr>
            <w:r w:rsidRPr="007F64E9">
              <w:rPr>
                <w:rFonts w:eastAsia="Batang"/>
              </w:rPr>
              <w:t>A1</w:t>
            </w:r>
          </w:p>
        </w:tc>
        <w:tc>
          <w:tcPr>
            <w:tcW w:w="708" w:type="dxa"/>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992" w:type="dxa"/>
            <w:vAlign w:val="center"/>
          </w:tcPr>
          <w:p w:rsidR="00946B41" w:rsidRPr="007F64E9" w:rsidRDefault="00946B41" w:rsidP="00184205">
            <w:pPr>
              <w:pStyle w:val="TAC"/>
              <w:rPr>
                <w:rFonts w:eastAsia="Batang"/>
              </w:rPr>
            </w:pPr>
            <w:r w:rsidRPr="007F64E9">
              <w:rPr>
                <w:rFonts w:eastAsia="Batang"/>
              </w:rPr>
              <w:t>1</w:t>
            </w:r>
          </w:p>
        </w:tc>
        <w:tc>
          <w:tcPr>
            <w:tcW w:w="1134" w:type="dxa"/>
            <w:vAlign w:val="center"/>
          </w:tcPr>
          <w:p w:rsidR="00946B41" w:rsidRPr="007F64E9" w:rsidRDefault="00946B41" w:rsidP="00184205">
            <w:pPr>
              <w:pStyle w:val="TAC"/>
              <w:rPr>
                <w:rFonts w:eastAsia="Batang"/>
              </w:rPr>
            </w:pPr>
            <w:r w:rsidRPr="007F64E9">
              <w:rPr>
                <w:rFonts w:eastAsia="Batang"/>
              </w:rPr>
              <w:t>6</w:t>
            </w:r>
          </w:p>
        </w:tc>
        <w:tc>
          <w:tcPr>
            <w:tcW w:w="981" w:type="dxa"/>
          </w:tcPr>
          <w:p w:rsidR="00946B41" w:rsidRPr="007F64E9" w:rsidRDefault="00946B41" w:rsidP="00184205">
            <w:pPr>
              <w:pStyle w:val="TAC"/>
              <w:rPr>
                <w:rFonts w:eastAsia="Batang"/>
              </w:rPr>
            </w:pPr>
            <w:r w:rsidRPr="007F64E9">
              <w:rPr>
                <w:rFonts w:eastAsia="Batang"/>
              </w:rPr>
              <w:t>2</w:t>
            </w:r>
          </w:p>
        </w:tc>
      </w:tr>
      <w:tr w:rsidR="00946B41" w:rsidRPr="007F64E9" w:rsidTr="00184205">
        <w:trPr>
          <w:jc w:val="center"/>
        </w:trPr>
        <w:tc>
          <w:tcPr>
            <w:tcW w:w="988" w:type="dxa"/>
            <w:shd w:val="clear" w:color="auto" w:fill="auto"/>
          </w:tcPr>
          <w:p w:rsidR="00946B41" w:rsidRPr="007F64E9" w:rsidRDefault="00946B41" w:rsidP="00184205">
            <w:pPr>
              <w:pStyle w:val="TAC"/>
              <w:rPr>
                <w:rFonts w:eastAsia="Batang"/>
              </w:rPr>
            </w:pPr>
            <w:r w:rsidRPr="007F64E9">
              <w:rPr>
                <w:rFonts w:eastAsia="Batang"/>
              </w:rPr>
              <w:t>37</w:t>
            </w:r>
          </w:p>
        </w:tc>
        <w:tc>
          <w:tcPr>
            <w:tcW w:w="1134" w:type="dxa"/>
            <w:shd w:val="clear" w:color="auto" w:fill="auto"/>
          </w:tcPr>
          <w:p w:rsidR="00946B41" w:rsidRPr="007F64E9" w:rsidRDefault="00946B41" w:rsidP="00184205">
            <w:pPr>
              <w:pStyle w:val="TAC"/>
              <w:rPr>
                <w:rFonts w:eastAsia="Batang"/>
              </w:rPr>
            </w:pPr>
            <w:r w:rsidRPr="007F64E9">
              <w:rPr>
                <w:rFonts w:eastAsia="Batang"/>
              </w:rPr>
              <w:t>A2</w:t>
            </w:r>
          </w:p>
        </w:tc>
        <w:tc>
          <w:tcPr>
            <w:tcW w:w="708" w:type="dxa"/>
            <w:shd w:val="clear" w:color="auto" w:fill="auto"/>
          </w:tcPr>
          <w:p w:rsidR="00946B41" w:rsidRPr="007F64E9" w:rsidRDefault="00946B41" w:rsidP="00184205">
            <w:pPr>
              <w:pStyle w:val="TAC"/>
              <w:rPr>
                <w:rFonts w:eastAsia="Batang"/>
              </w:rPr>
            </w:pPr>
            <w:r w:rsidRPr="007F64E9">
              <w:rPr>
                <w:rFonts w:eastAsia="Batang"/>
              </w:rPr>
              <w:t>2</w:t>
            </w:r>
          </w:p>
        </w:tc>
        <w:tc>
          <w:tcPr>
            <w:tcW w:w="851" w:type="dxa"/>
            <w:shd w:val="clear" w:color="auto" w:fill="auto"/>
          </w:tcPr>
          <w:p w:rsidR="00946B41" w:rsidRPr="007F64E9" w:rsidRDefault="00946B41" w:rsidP="00184205">
            <w:pPr>
              <w:pStyle w:val="TAC"/>
              <w:rPr>
                <w:rFonts w:eastAsia="Batang"/>
              </w:rPr>
            </w:pPr>
            <w:r w:rsidRPr="007F64E9">
              <w:rPr>
                <w:rFonts w:eastAsia="Batang"/>
              </w:rPr>
              <w:t>1</w:t>
            </w:r>
          </w:p>
        </w:tc>
        <w:tc>
          <w:tcPr>
            <w:tcW w:w="2524" w:type="dxa"/>
            <w:shd w:val="clear" w:color="auto" w:fill="auto"/>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tcPr>
          <w:p w:rsidR="00946B41" w:rsidRPr="007F64E9" w:rsidRDefault="00946B41" w:rsidP="00184205">
            <w:pPr>
              <w:pStyle w:val="TAC"/>
              <w:rPr>
                <w:rFonts w:eastAsia="Batang"/>
              </w:rPr>
            </w:pPr>
            <w:r w:rsidRPr="007F64E9">
              <w:rPr>
                <w:rFonts w:eastAsia="Batang"/>
              </w:rPr>
              <w:t>0</w:t>
            </w:r>
          </w:p>
        </w:tc>
        <w:tc>
          <w:tcPr>
            <w:tcW w:w="992" w:type="dxa"/>
          </w:tcPr>
          <w:p w:rsidR="00946B41" w:rsidRPr="007F64E9" w:rsidRDefault="00946B41" w:rsidP="00184205">
            <w:pPr>
              <w:pStyle w:val="TAC"/>
              <w:rPr>
                <w:rFonts w:eastAsia="Batang"/>
              </w:rPr>
            </w:pPr>
            <w:r w:rsidRPr="007F64E9">
              <w:rPr>
                <w:rFonts w:eastAsia="Batang"/>
              </w:rPr>
              <w:t>2</w:t>
            </w:r>
          </w:p>
        </w:tc>
        <w:tc>
          <w:tcPr>
            <w:tcW w:w="1134" w:type="dxa"/>
          </w:tcPr>
          <w:p w:rsidR="00946B41" w:rsidRPr="007F64E9" w:rsidRDefault="00946B41" w:rsidP="00184205">
            <w:pPr>
              <w:pStyle w:val="TAC"/>
              <w:rPr>
                <w:rFonts w:eastAsia="Batang"/>
              </w:rPr>
            </w:pPr>
            <w:r w:rsidRPr="007F64E9">
              <w:rPr>
                <w:rFonts w:eastAsia="Batang"/>
              </w:rPr>
              <w:t>3</w:t>
            </w:r>
          </w:p>
        </w:tc>
        <w:tc>
          <w:tcPr>
            <w:tcW w:w="981" w:type="dxa"/>
          </w:tcPr>
          <w:p w:rsidR="00946B41" w:rsidRPr="007F64E9" w:rsidRDefault="00946B41" w:rsidP="00184205">
            <w:pPr>
              <w:pStyle w:val="TAC"/>
              <w:rPr>
                <w:rFonts w:eastAsia="Batang"/>
              </w:rPr>
            </w:pPr>
            <w:r w:rsidRPr="007F64E9">
              <w:rPr>
                <w:rFonts w:eastAsia="Batang"/>
              </w:rPr>
              <w:t>4</w:t>
            </w:r>
          </w:p>
        </w:tc>
      </w:tr>
      <w:tr w:rsidR="00946B41" w:rsidRPr="007F64E9" w:rsidTr="00184205">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47</w:t>
            </w:r>
          </w:p>
        </w:tc>
        <w:tc>
          <w:tcPr>
            <w:tcW w:w="1134" w:type="dxa"/>
            <w:shd w:val="clear" w:color="auto" w:fill="auto"/>
          </w:tcPr>
          <w:p w:rsidR="00946B41" w:rsidRPr="007F64E9" w:rsidRDefault="00946B41" w:rsidP="00184205">
            <w:pPr>
              <w:pStyle w:val="TAC"/>
              <w:rPr>
                <w:rFonts w:eastAsia="Batang"/>
              </w:rPr>
            </w:pPr>
            <w:r w:rsidRPr="007F64E9">
              <w:rPr>
                <w:rFonts w:eastAsia="Batang"/>
              </w:rPr>
              <w:t>A2</w:t>
            </w:r>
          </w:p>
        </w:tc>
        <w:tc>
          <w:tcPr>
            <w:tcW w:w="708" w:type="dxa"/>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992" w:type="dxa"/>
            <w:vAlign w:val="center"/>
          </w:tcPr>
          <w:p w:rsidR="00946B41" w:rsidRPr="007F64E9" w:rsidRDefault="00946B41" w:rsidP="00184205">
            <w:pPr>
              <w:pStyle w:val="TAC"/>
              <w:rPr>
                <w:rFonts w:eastAsia="Batang"/>
              </w:rPr>
            </w:pPr>
            <w:r w:rsidRPr="007F64E9">
              <w:rPr>
                <w:rFonts w:eastAsia="Batang"/>
              </w:rPr>
              <w:t>1</w:t>
            </w:r>
          </w:p>
        </w:tc>
        <w:tc>
          <w:tcPr>
            <w:tcW w:w="1134" w:type="dxa"/>
            <w:vAlign w:val="center"/>
          </w:tcPr>
          <w:p w:rsidR="00946B41" w:rsidRPr="007F64E9" w:rsidRDefault="00946B41" w:rsidP="00184205">
            <w:pPr>
              <w:pStyle w:val="TAC"/>
              <w:rPr>
                <w:rFonts w:eastAsia="Batang"/>
              </w:rPr>
            </w:pPr>
            <w:r w:rsidRPr="007F64E9">
              <w:rPr>
                <w:rFonts w:eastAsia="Batang"/>
              </w:rPr>
              <w:t>3</w:t>
            </w:r>
          </w:p>
        </w:tc>
        <w:tc>
          <w:tcPr>
            <w:tcW w:w="981" w:type="dxa"/>
          </w:tcPr>
          <w:p w:rsidR="00946B41" w:rsidRPr="007F64E9" w:rsidRDefault="00946B41" w:rsidP="00184205">
            <w:pPr>
              <w:pStyle w:val="TAC"/>
              <w:rPr>
                <w:rFonts w:eastAsia="Batang"/>
              </w:rPr>
            </w:pPr>
            <w:r w:rsidRPr="007F64E9">
              <w:rPr>
                <w:rFonts w:eastAsia="Batang"/>
              </w:rPr>
              <w:t>4</w:t>
            </w:r>
          </w:p>
        </w:tc>
      </w:tr>
      <w:tr w:rsidR="00946B41" w:rsidRPr="007F64E9" w:rsidTr="00946B41">
        <w:trPr>
          <w:jc w:val="center"/>
        </w:trPr>
        <w:tc>
          <w:tcPr>
            <w:tcW w:w="988" w:type="dxa"/>
            <w:shd w:val="clear" w:color="auto" w:fill="auto"/>
          </w:tcPr>
          <w:p w:rsidR="00946B41" w:rsidRPr="007F64E9" w:rsidRDefault="00946B41" w:rsidP="00184205">
            <w:pPr>
              <w:pStyle w:val="TAC"/>
              <w:rPr>
                <w:rFonts w:eastAsia="Batang"/>
              </w:rPr>
            </w:pPr>
            <w:r w:rsidRPr="007F64E9">
              <w:rPr>
                <w:rFonts w:eastAsia="Batang"/>
              </w:rPr>
              <w:t>75</w:t>
            </w:r>
          </w:p>
        </w:tc>
        <w:tc>
          <w:tcPr>
            <w:tcW w:w="1134" w:type="dxa"/>
            <w:shd w:val="clear" w:color="auto" w:fill="auto"/>
          </w:tcPr>
          <w:p w:rsidR="00946B41" w:rsidRPr="007F64E9" w:rsidRDefault="00946B41" w:rsidP="00184205">
            <w:pPr>
              <w:pStyle w:val="TAC"/>
              <w:rPr>
                <w:rFonts w:eastAsia="Batang"/>
              </w:rPr>
            </w:pPr>
            <w:r w:rsidRPr="007F64E9">
              <w:rPr>
                <w:rFonts w:eastAsia="Batang"/>
              </w:rPr>
              <w:t>A3</w:t>
            </w:r>
          </w:p>
        </w:tc>
        <w:tc>
          <w:tcPr>
            <w:tcW w:w="708" w:type="dxa"/>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992" w:type="dxa"/>
            <w:vAlign w:val="center"/>
          </w:tcPr>
          <w:p w:rsidR="00946B41" w:rsidRPr="007F64E9" w:rsidRDefault="00946B41" w:rsidP="00184205">
            <w:pPr>
              <w:pStyle w:val="TAC"/>
              <w:rPr>
                <w:rFonts w:eastAsia="Batang"/>
              </w:rPr>
            </w:pPr>
            <w:r w:rsidRPr="007F64E9">
              <w:rPr>
                <w:rFonts w:eastAsia="Batang"/>
              </w:rPr>
              <w:t>1</w:t>
            </w:r>
          </w:p>
        </w:tc>
        <w:tc>
          <w:tcPr>
            <w:tcW w:w="1134" w:type="dxa"/>
          </w:tcPr>
          <w:p w:rsidR="00946B41" w:rsidRPr="007F64E9" w:rsidRDefault="00946B41" w:rsidP="00184205">
            <w:pPr>
              <w:pStyle w:val="TAC"/>
              <w:rPr>
                <w:rFonts w:eastAsia="Batang"/>
              </w:rPr>
            </w:pPr>
            <w:r w:rsidRPr="007F64E9">
              <w:rPr>
                <w:rFonts w:eastAsia="Batang"/>
              </w:rPr>
              <w:t>2</w:t>
            </w:r>
          </w:p>
        </w:tc>
        <w:tc>
          <w:tcPr>
            <w:tcW w:w="981" w:type="dxa"/>
          </w:tcPr>
          <w:p w:rsidR="00946B41" w:rsidRPr="007F64E9" w:rsidRDefault="00946B41" w:rsidP="00184205">
            <w:pPr>
              <w:pStyle w:val="TAC"/>
              <w:rPr>
                <w:rFonts w:eastAsia="Batang"/>
              </w:rPr>
            </w:pPr>
            <w:r w:rsidRPr="007F64E9">
              <w:rPr>
                <w:rFonts w:eastAsia="Batang"/>
              </w:rPr>
              <w:t>6</w:t>
            </w:r>
          </w:p>
        </w:tc>
      </w:tr>
      <w:tr w:rsidR="00F32F9A" w:rsidRPr="007F64E9" w:rsidTr="00F32F9A">
        <w:trPr>
          <w:jc w:val="center"/>
        </w:trPr>
        <w:tc>
          <w:tcPr>
            <w:tcW w:w="988" w:type="dxa"/>
            <w:shd w:val="clear" w:color="auto" w:fill="auto"/>
            <w:vAlign w:val="center"/>
          </w:tcPr>
          <w:p w:rsidR="00F32F9A" w:rsidRPr="007F64E9" w:rsidRDefault="00F32F9A" w:rsidP="00184205">
            <w:pPr>
              <w:pStyle w:val="TAC"/>
              <w:rPr>
                <w:rFonts w:eastAsia="Batang"/>
              </w:rPr>
            </w:pPr>
            <w:r w:rsidRPr="007F64E9">
              <w:rPr>
                <w:rFonts w:eastAsia="Batang"/>
              </w:rPr>
              <w:t>78</w:t>
            </w:r>
          </w:p>
        </w:tc>
        <w:tc>
          <w:tcPr>
            <w:tcW w:w="1134" w:type="dxa"/>
            <w:shd w:val="clear" w:color="auto" w:fill="auto"/>
          </w:tcPr>
          <w:p w:rsidR="00F32F9A" w:rsidRPr="007F64E9" w:rsidRDefault="00F32F9A" w:rsidP="00184205">
            <w:pPr>
              <w:pStyle w:val="TAC"/>
              <w:rPr>
                <w:rFonts w:eastAsia="Batang"/>
              </w:rPr>
            </w:pPr>
            <w:r w:rsidRPr="007F64E9">
              <w:rPr>
                <w:rFonts w:eastAsia="Batang"/>
              </w:rPr>
              <w:t>A3</w:t>
            </w:r>
          </w:p>
        </w:tc>
        <w:tc>
          <w:tcPr>
            <w:tcW w:w="708" w:type="dxa"/>
            <w:shd w:val="clear" w:color="auto" w:fill="auto"/>
          </w:tcPr>
          <w:p w:rsidR="00F32F9A" w:rsidRPr="007F64E9" w:rsidRDefault="00F32F9A" w:rsidP="00184205">
            <w:pPr>
              <w:pStyle w:val="TAC"/>
              <w:rPr>
                <w:rFonts w:eastAsia="Batang"/>
              </w:rPr>
            </w:pPr>
            <w:r w:rsidRPr="007F64E9">
              <w:rPr>
                <w:rFonts w:eastAsia="Batang"/>
              </w:rPr>
              <w:t>1</w:t>
            </w:r>
          </w:p>
        </w:tc>
        <w:tc>
          <w:tcPr>
            <w:tcW w:w="851" w:type="dxa"/>
            <w:shd w:val="clear" w:color="auto" w:fill="auto"/>
          </w:tcPr>
          <w:p w:rsidR="00F32F9A" w:rsidRPr="007F64E9" w:rsidRDefault="00F32F9A" w:rsidP="00184205">
            <w:pPr>
              <w:pStyle w:val="TAC"/>
              <w:rPr>
                <w:rFonts w:eastAsia="Batang"/>
              </w:rPr>
            </w:pPr>
            <w:r w:rsidRPr="007F64E9">
              <w:rPr>
                <w:rFonts w:eastAsia="Batang"/>
              </w:rPr>
              <w:t>0</w:t>
            </w:r>
          </w:p>
        </w:tc>
        <w:tc>
          <w:tcPr>
            <w:tcW w:w="2524" w:type="dxa"/>
            <w:shd w:val="clear" w:color="auto" w:fill="auto"/>
          </w:tcPr>
          <w:p w:rsidR="00F32F9A" w:rsidRPr="007F64E9" w:rsidRDefault="00F32F9A" w:rsidP="00184205">
            <w:pPr>
              <w:pStyle w:val="TAC"/>
              <w:rPr>
                <w:rFonts w:eastAsia="Batang"/>
              </w:rPr>
            </w:pPr>
            <w:r w:rsidRPr="00946B41">
              <w:rPr>
                <w:rFonts w:cs="Arial"/>
                <w:szCs w:val="18"/>
                <w:highlight w:val="yellow"/>
                <w:shd w:val="clear" w:color="auto" w:fill="FFFFFF"/>
              </w:rPr>
              <w:t>7,15,23,31,39 or</w:t>
            </w:r>
            <w:r w:rsidRPr="00946B41">
              <w:rPr>
                <w:rFonts w:eastAsia="Batang"/>
                <w:highlight w:val="yellow"/>
              </w:rPr>
              <w:t xml:space="preserve"> 9,11,13</w:t>
            </w:r>
          </w:p>
        </w:tc>
        <w:tc>
          <w:tcPr>
            <w:tcW w:w="1020" w:type="dxa"/>
            <w:shd w:val="clear" w:color="auto" w:fill="auto"/>
          </w:tcPr>
          <w:p w:rsidR="00F32F9A" w:rsidRPr="007F64E9" w:rsidRDefault="00F32F9A" w:rsidP="00184205">
            <w:pPr>
              <w:pStyle w:val="TAC"/>
              <w:rPr>
                <w:rFonts w:eastAsia="Batang"/>
              </w:rPr>
            </w:pPr>
            <w:r w:rsidRPr="007F64E9">
              <w:rPr>
                <w:rFonts w:eastAsia="Batang"/>
              </w:rPr>
              <w:t>2</w:t>
            </w:r>
          </w:p>
        </w:tc>
        <w:tc>
          <w:tcPr>
            <w:tcW w:w="992" w:type="dxa"/>
          </w:tcPr>
          <w:p w:rsidR="00F32F9A" w:rsidRPr="007F64E9" w:rsidRDefault="00F32F9A" w:rsidP="00184205">
            <w:pPr>
              <w:pStyle w:val="TAC"/>
              <w:rPr>
                <w:rFonts w:eastAsia="Batang"/>
              </w:rPr>
            </w:pPr>
            <w:r w:rsidRPr="007F64E9">
              <w:rPr>
                <w:rFonts w:eastAsia="Batang"/>
              </w:rPr>
              <w:t>1</w:t>
            </w:r>
          </w:p>
        </w:tc>
        <w:tc>
          <w:tcPr>
            <w:tcW w:w="1134" w:type="dxa"/>
          </w:tcPr>
          <w:p w:rsidR="00F32F9A" w:rsidRPr="007F64E9" w:rsidRDefault="00F32F9A" w:rsidP="00184205">
            <w:pPr>
              <w:pStyle w:val="TAC"/>
              <w:rPr>
                <w:rFonts w:eastAsia="Batang"/>
              </w:rPr>
            </w:pPr>
            <w:r w:rsidRPr="007F64E9">
              <w:rPr>
                <w:rFonts w:eastAsia="Batang"/>
              </w:rPr>
              <w:t>2</w:t>
            </w:r>
          </w:p>
        </w:tc>
        <w:tc>
          <w:tcPr>
            <w:tcW w:w="981" w:type="dxa"/>
          </w:tcPr>
          <w:p w:rsidR="00F32F9A" w:rsidRPr="007F64E9" w:rsidRDefault="00F32F9A" w:rsidP="00184205">
            <w:pPr>
              <w:pStyle w:val="TAC"/>
              <w:rPr>
                <w:rFonts w:eastAsia="Batang"/>
              </w:rPr>
            </w:pPr>
            <w:r w:rsidRPr="007F64E9">
              <w:rPr>
                <w:rFonts w:eastAsia="Batang"/>
              </w:rPr>
              <w:t>6</w:t>
            </w:r>
          </w:p>
        </w:tc>
      </w:tr>
      <w:tr w:rsidR="00946B41" w:rsidRPr="007F64E9" w:rsidTr="00184205">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104</w:t>
            </w:r>
          </w:p>
        </w:tc>
        <w:tc>
          <w:tcPr>
            <w:tcW w:w="1134" w:type="dxa"/>
            <w:shd w:val="clear" w:color="auto" w:fill="auto"/>
          </w:tcPr>
          <w:p w:rsidR="00946B41" w:rsidRPr="007F64E9" w:rsidRDefault="00946B41" w:rsidP="00184205">
            <w:pPr>
              <w:pStyle w:val="TAC"/>
              <w:rPr>
                <w:rFonts w:eastAsia="Batang"/>
              </w:rPr>
            </w:pPr>
            <w:r w:rsidRPr="007F64E9">
              <w:rPr>
                <w:rFonts w:eastAsia="Batang"/>
              </w:rPr>
              <w:t>B1</w:t>
            </w:r>
          </w:p>
        </w:tc>
        <w:tc>
          <w:tcPr>
            <w:tcW w:w="708" w:type="dxa"/>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vAlign w:val="center"/>
          </w:tcPr>
          <w:p w:rsidR="00946B41" w:rsidRPr="007F64E9" w:rsidRDefault="00946B41" w:rsidP="00184205">
            <w:pPr>
              <w:pStyle w:val="TAC"/>
              <w:rPr>
                <w:rFonts w:eastAsia="Batang"/>
              </w:rPr>
            </w:pPr>
            <w:r w:rsidRPr="007F64E9">
              <w:rPr>
                <w:rFonts w:eastAsia="Batang"/>
              </w:rPr>
              <w:t>2</w:t>
            </w:r>
          </w:p>
        </w:tc>
        <w:tc>
          <w:tcPr>
            <w:tcW w:w="992" w:type="dxa"/>
            <w:vAlign w:val="center"/>
          </w:tcPr>
          <w:p w:rsidR="00946B41" w:rsidRPr="007F64E9" w:rsidRDefault="00946B41" w:rsidP="00184205">
            <w:pPr>
              <w:pStyle w:val="TAC"/>
              <w:rPr>
                <w:rFonts w:eastAsia="Batang"/>
              </w:rPr>
            </w:pPr>
            <w:r w:rsidRPr="007F64E9">
              <w:rPr>
                <w:rFonts w:eastAsia="Batang"/>
              </w:rPr>
              <w:t>1</w:t>
            </w:r>
          </w:p>
        </w:tc>
        <w:tc>
          <w:tcPr>
            <w:tcW w:w="1134" w:type="dxa"/>
            <w:vAlign w:val="center"/>
          </w:tcPr>
          <w:p w:rsidR="00946B41" w:rsidRPr="007F64E9" w:rsidRDefault="00946B41" w:rsidP="00184205">
            <w:pPr>
              <w:pStyle w:val="TAC"/>
              <w:rPr>
                <w:rFonts w:eastAsia="Batang"/>
              </w:rPr>
            </w:pPr>
            <w:r w:rsidRPr="007F64E9">
              <w:rPr>
                <w:rFonts w:eastAsia="Batang"/>
              </w:rPr>
              <w:t>6</w:t>
            </w:r>
          </w:p>
        </w:tc>
        <w:tc>
          <w:tcPr>
            <w:tcW w:w="981" w:type="dxa"/>
          </w:tcPr>
          <w:p w:rsidR="00946B41" w:rsidRPr="007F64E9" w:rsidRDefault="00946B41" w:rsidP="00184205">
            <w:pPr>
              <w:pStyle w:val="TAC"/>
              <w:rPr>
                <w:rFonts w:eastAsia="Batang"/>
              </w:rPr>
            </w:pPr>
            <w:r w:rsidRPr="007F64E9">
              <w:rPr>
                <w:rFonts w:eastAsia="Batang"/>
              </w:rPr>
              <w:t>2</w:t>
            </w:r>
          </w:p>
        </w:tc>
      </w:tr>
      <w:tr w:rsidR="00946B41" w:rsidRPr="007F64E9" w:rsidTr="00946B41">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123</w:t>
            </w:r>
          </w:p>
        </w:tc>
        <w:tc>
          <w:tcPr>
            <w:tcW w:w="1134" w:type="dxa"/>
            <w:shd w:val="clear" w:color="auto" w:fill="auto"/>
          </w:tcPr>
          <w:p w:rsidR="00946B41" w:rsidRPr="007F64E9" w:rsidRDefault="00946B41" w:rsidP="00184205">
            <w:pPr>
              <w:pStyle w:val="TAC"/>
              <w:rPr>
                <w:rFonts w:eastAsia="Batang"/>
              </w:rPr>
            </w:pPr>
            <w:r w:rsidRPr="007F64E9">
              <w:rPr>
                <w:rFonts w:eastAsia="Batang"/>
              </w:rPr>
              <w:t>B4</w:t>
            </w:r>
          </w:p>
        </w:tc>
        <w:tc>
          <w:tcPr>
            <w:tcW w:w="708" w:type="dxa"/>
            <w:shd w:val="clear" w:color="auto" w:fill="auto"/>
          </w:tcPr>
          <w:p w:rsidR="00946B41" w:rsidRPr="007F64E9" w:rsidRDefault="00946B41" w:rsidP="00184205">
            <w:pPr>
              <w:pStyle w:val="TAC"/>
              <w:rPr>
                <w:rFonts w:eastAsia="Batang"/>
              </w:rPr>
            </w:pPr>
            <w:r w:rsidRPr="007F64E9">
              <w:rPr>
                <w:rFonts w:eastAsia="Batang"/>
              </w:rPr>
              <w:t>2</w:t>
            </w:r>
          </w:p>
        </w:tc>
        <w:tc>
          <w:tcPr>
            <w:tcW w:w="851" w:type="dxa"/>
            <w:shd w:val="clear" w:color="auto" w:fill="auto"/>
          </w:tcPr>
          <w:p w:rsidR="00946B41" w:rsidRPr="007F64E9" w:rsidRDefault="00946B41" w:rsidP="00184205">
            <w:pPr>
              <w:pStyle w:val="TAC"/>
              <w:rPr>
                <w:rFonts w:eastAsia="Batang"/>
              </w:rPr>
            </w:pPr>
            <w:r w:rsidRPr="007F64E9">
              <w:rPr>
                <w:rFonts w:eastAsia="Batang"/>
              </w:rPr>
              <w:t>1</w:t>
            </w:r>
          </w:p>
        </w:tc>
        <w:tc>
          <w:tcPr>
            <w:tcW w:w="2524" w:type="dxa"/>
            <w:shd w:val="clear" w:color="auto" w:fill="auto"/>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tcPr>
          <w:p w:rsidR="00946B41" w:rsidRPr="007F64E9" w:rsidRDefault="00946B41" w:rsidP="00184205">
            <w:pPr>
              <w:pStyle w:val="TAC"/>
              <w:rPr>
                <w:rFonts w:eastAsia="Batang"/>
              </w:rPr>
            </w:pPr>
            <w:r w:rsidRPr="007F64E9">
              <w:rPr>
                <w:rFonts w:eastAsia="Batang"/>
              </w:rPr>
              <w:t>2</w:t>
            </w:r>
          </w:p>
        </w:tc>
        <w:tc>
          <w:tcPr>
            <w:tcW w:w="992" w:type="dxa"/>
          </w:tcPr>
          <w:p w:rsidR="00946B41" w:rsidRPr="007F64E9" w:rsidRDefault="00946B41" w:rsidP="00184205">
            <w:pPr>
              <w:pStyle w:val="TAC"/>
              <w:rPr>
                <w:rFonts w:eastAsia="Batang"/>
              </w:rPr>
            </w:pPr>
            <w:r w:rsidRPr="007F64E9">
              <w:rPr>
                <w:rFonts w:eastAsia="Batang"/>
              </w:rPr>
              <w:t>2</w:t>
            </w:r>
          </w:p>
        </w:tc>
        <w:tc>
          <w:tcPr>
            <w:tcW w:w="1134" w:type="dxa"/>
          </w:tcPr>
          <w:p w:rsidR="00946B41" w:rsidRPr="007F64E9" w:rsidRDefault="00946B41" w:rsidP="00184205">
            <w:pPr>
              <w:pStyle w:val="TAC"/>
              <w:rPr>
                <w:rFonts w:eastAsia="Batang"/>
              </w:rPr>
            </w:pPr>
            <w:r w:rsidRPr="007F64E9">
              <w:rPr>
                <w:rFonts w:eastAsia="Batang"/>
              </w:rPr>
              <w:t>1</w:t>
            </w:r>
          </w:p>
        </w:tc>
        <w:tc>
          <w:tcPr>
            <w:tcW w:w="981" w:type="dxa"/>
          </w:tcPr>
          <w:p w:rsidR="00946B41" w:rsidRPr="007F64E9" w:rsidRDefault="00946B41" w:rsidP="00184205">
            <w:pPr>
              <w:pStyle w:val="TAC"/>
              <w:rPr>
                <w:rFonts w:eastAsia="Batang"/>
              </w:rPr>
            </w:pPr>
            <w:r w:rsidRPr="007F64E9">
              <w:rPr>
                <w:rFonts w:eastAsia="Batang"/>
              </w:rPr>
              <w:t>12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F32F9A" w:rsidRPr="00F32F9A" w:rsidRDefault="00F32F9A" w:rsidP="00184205">
            <w:pPr>
              <w:pStyle w:val="TAC"/>
              <w:rPr>
                <w:rFonts w:cs="Arial"/>
                <w:szCs w:val="18"/>
                <w:shd w:val="clear" w:color="auto" w:fill="FFFFFF"/>
              </w:rPr>
            </w:pPr>
            <w:r w:rsidRPr="00F32F9A">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12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946B41">
              <w:rPr>
                <w:rFonts w:eastAsia="Batang"/>
                <w:highlight w:val="yellow"/>
              </w:rPr>
              <w:t>7,15,</w:t>
            </w:r>
            <w:r w:rsidRPr="007F64E9">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12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12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12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12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2</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2</w:t>
            </w:r>
          </w:p>
        </w:tc>
      </w:tr>
      <w:tr w:rsidR="00946B41" w:rsidRPr="007F64E9" w:rsidTr="00946B41">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152</w:t>
            </w:r>
          </w:p>
        </w:tc>
        <w:tc>
          <w:tcPr>
            <w:tcW w:w="1134" w:type="dxa"/>
            <w:shd w:val="clear" w:color="auto" w:fill="auto"/>
          </w:tcPr>
          <w:p w:rsidR="00946B41" w:rsidRPr="007F64E9" w:rsidRDefault="00946B41" w:rsidP="00184205">
            <w:pPr>
              <w:pStyle w:val="TAC"/>
              <w:rPr>
                <w:rFonts w:eastAsia="Batang"/>
              </w:rPr>
            </w:pPr>
            <w:r w:rsidRPr="007F64E9">
              <w:rPr>
                <w:rFonts w:eastAsia="Batang"/>
              </w:rPr>
              <w:t>C0</w:t>
            </w:r>
          </w:p>
        </w:tc>
        <w:tc>
          <w:tcPr>
            <w:tcW w:w="708" w:type="dxa"/>
            <w:shd w:val="clear" w:color="auto" w:fill="auto"/>
          </w:tcPr>
          <w:p w:rsidR="00946B41" w:rsidRPr="007F64E9" w:rsidRDefault="00946B41" w:rsidP="00184205">
            <w:pPr>
              <w:pStyle w:val="TAC"/>
              <w:rPr>
                <w:rFonts w:eastAsia="Batang"/>
              </w:rPr>
            </w:pPr>
            <w:r w:rsidRPr="007F64E9">
              <w:rPr>
                <w:rFonts w:eastAsia="Batang"/>
              </w:rPr>
              <w:t>2</w:t>
            </w:r>
          </w:p>
        </w:tc>
        <w:tc>
          <w:tcPr>
            <w:tcW w:w="851" w:type="dxa"/>
            <w:shd w:val="clear" w:color="auto" w:fill="auto"/>
          </w:tcPr>
          <w:p w:rsidR="00946B41" w:rsidRPr="007F64E9" w:rsidRDefault="00946B41" w:rsidP="00184205">
            <w:pPr>
              <w:pStyle w:val="TAC"/>
              <w:rPr>
                <w:rFonts w:eastAsia="Batang"/>
              </w:rPr>
            </w:pPr>
            <w:r w:rsidRPr="007F64E9">
              <w:rPr>
                <w:rFonts w:eastAsia="Batang"/>
              </w:rPr>
              <w:t>1</w:t>
            </w:r>
          </w:p>
        </w:tc>
        <w:tc>
          <w:tcPr>
            <w:tcW w:w="2524" w:type="dxa"/>
            <w:shd w:val="clear" w:color="auto" w:fill="auto"/>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tcPr>
          <w:p w:rsidR="00946B41" w:rsidRPr="007F64E9" w:rsidRDefault="00946B41" w:rsidP="00184205">
            <w:pPr>
              <w:pStyle w:val="TAC"/>
              <w:rPr>
                <w:rFonts w:eastAsia="Batang"/>
              </w:rPr>
            </w:pPr>
            <w:r w:rsidRPr="007F64E9">
              <w:rPr>
                <w:rFonts w:eastAsia="Batang"/>
              </w:rPr>
              <w:t>0</w:t>
            </w:r>
          </w:p>
        </w:tc>
        <w:tc>
          <w:tcPr>
            <w:tcW w:w="992" w:type="dxa"/>
          </w:tcPr>
          <w:p w:rsidR="00946B41" w:rsidRPr="007F64E9" w:rsidRDefault="00946B41" w:rsidP="00184205">
            <w:pPr>
              <w:pStyle w:val="TAC"/>
              <w:rPr>
                <w:rFonts w:eastAsia="Batang"/>
              </w:rPr>
            </w:pPr>
            <w:r w:rsidRPr="007F64E9">
              <w:rPr>
                <w:rFonts w:eastAsia="Batang"/>
              </w:rPr>
              <w:t>2</w:t>
            </w:r>
          </w:p>
        </w:tc>
        <w:tc>
          <w:tcPr>
            <w:tcW w:w="1134" w:type="dxa"/>
          </w:tcPr>
          <w:p w:rsidR="00946B41" w:rsidRPr="007F64E9" w:rsidRDefault="00946B41" w:rsidP="00184205">
            <w:pPr>
              <w:pStyle w:val="TAC"/>
              <w:rPr>
                <w:rFonts w:eastAsia="Batang"/>
              </w:rPr>
            </w:pPr>
            <w:r w:rsidRPr="007F64E9">
              <w:rPr>
                <w:rFonts w:eastAsia="Batang"/>
              </w:rPr>
              <w:t>7</w:t>
            </w:r>
          </w:p>
        </w:tc>
        <w:tc>
          <w:tcPr>
            <w:tcW w:w="981" w:type="dxa"/>
          </w:tcPr>
          <w:p w:rsidR="00946B41" w:rsidRPr="007F64E9" w:rsidRDefault="00946B41" w:rsidP="00184205">
            <w:pPr>
              <w:pStyle w:val="TAC"/>
              <w:rPr>
                <w:rFonts w:eastAsia="Batang"/>
              </w:rPr>
            </w:pPr>
            <w:r w:rsidRPr="007F64E9">
              <w:rPr>
                <w:rFonts w:eastAsia="Batang"/>
              </w:rPr>
              <w:t>2</w:t>
            </w:r>
          </w:p>
        </w:tc>
      </w:tr>
      <w:tr w:rsidR="00946B41" w:rsidRPr="007F64E9" w:rsidTr="00184205">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163</w:t>
            </w:r>
          </w:p>
        </w:tc>
        <w:tc>
          <w:tcPr>
            <w:tcW w:w="1134" w:type="dxa"/>
            <w:shd w:val="clear" w:color="auto" w:fill="auto"/>
          </w:tcPr>
          <w:p w:rsidR="00946B41" w:rsidRPr="007F64E9" w:rsidRDefault="00946B41" w:rsidP="00184205">
            <w:pPr>
              <w:pStyle w:val="TAC"/>
              <w:rPr>
                <w:rFonts w:eastAsia="Batang"/>
              </w:rPr>
            </w:pPr>
            <w:r w:rsidRPr="007F64E9">
              <w:rPr>
                <w:rFonts w:eastAsia="Batang"/>
              </w:rPr>
              <w:t>C0</w:t>
            </w:r>
          </w:p>
        </w:tc>
        <w:tc>
          <w:tcPr>
            <w:tcW w:w="708" w:type="dxa"/>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992" w:type="dxa"/>
            <w:vAlign w:val="center"/>
          </w:tcPr>
          <w:p w:rsidR="00946B41" w:rsidRPr="007F64E9" w:rsidRDefault="00946B41" w:rsidP="00184205">
            <w:pPr>
              <w:pStyle w:val="TAC"/>
              <w:rPr>
                <w:rFonts w:eastAsia="Batang"/>
              </w:rPr>
            </w:pPr>
            <w:r w:rsidRPr="007F64E9">
              <w:rPr>
                <w:rFonts w:eastAsia="Batang"/>
              </w:rPr>
              <w:t>1</w:t>
            </w:r>
          </w:p>
        </w:tc>
        <w:tc>
          <w:tcPr>
            <w:tcW w:w="1134" w:type="dxa"/>
          </w:tcPr>
          <w:p w:rsidR="00946B41" w:rsidRPr="007F64E9" w:rsidRDefault="00946B41" w:rsidP="00184205">
            <w:pPr>
              <w:pStyle w:val="TAC"/>
              <w:rPr>
                <w:rFonts w:eastAsia="Batang"/>
              </w:rPr>
            </w:pPr>
            <w:r w:rsidRPr="007F64E9">
              <w:rPr>
                <w:rFonts w:eastAsia="Batang"/>
              </w:rPr>
              <w:t>7</w:t>
            </w:r>
          </w:p>
        </w:tc>
        <w:tc>
          <w:tcPr>
            <w:tcW w:w="981" w:type="dxa"/>
          </w:tcPr>
          <w:p w:rsidR="00946B41" w:rsidRPr="007F64E9" w:rsidRDefault="00946B41" w:rsidP="00184205">
            <w:pPr>
              <w:pStyle w:val="TAC"/>
              <w:rPr>
                <w:rFonts w:eastAsia="Batang"/>
              </w:rPr>
            </w:pPr>
            <w:r w:rsidRPr="007F64E9">
              <w:rPr>
                <w:rFonts w:eastAsia="Batang"/>
              </w:rPr>
              <w:t>2</w:t>
            </w:r>
          </w:p>
        </w:tc>
      </w:tr>
      <w:tr w:rsidR="00946B41" w:rsidRPr="007F64E9" w:rsidTr="00946B41">
        <w:trPr>
          <w:jc w:val="center"/>
        </w:trPr>
        <w:tc>
          <w:tcPr>
            <w:tcW w:w="988" w:type="dxa"/>
            <w:shd w:val="clear" w:color="auto" w:fill="auto"/>
            <w:vAlign w:val="center"/>
          </w:tcPr>
          <w:p w:rsidR="00946B41" w:rsidRPr="007F64E9" w:rsidRDefault="00946B41" w:rsidP="00184205">
            <w:pPr>
              <w:pStyle w:val="TAC"/>
              <w:rPr>
                <w:rFonts w:eastAsia="Batang"/>
              </w:rPr>
            </w:pPr>
            <w:r w:rsidRPr="007F64E9">
              <w:rPr>
                <w:rFonts w:eastAsia="Batang"/>
              </w:rPr>
              <w:t>181</w:t>
            </w:r>
          </w:p>
        </w:tc>
        <w:tc>
          <w:tcPr>
            <w:tcW w:w="1134" w:type="dxa"/>
            <w:shd w:val="clear" w:color="auto" w:fill="auto"/>
          </w:tcPr>
          <w:p w:rsidR="00946B41" w:rsidRPr="007F64E9" w:rsidRDefault="00946B41" w:rsidP="00184205">
            <w:pPr>
              <w:pStyle w:val="TAC"/>
              <w:rPr>
                <w:rFonts w:eastAsia="Batang"/>
              </w:rPr>
            </w:pPr>
            <w:r w:rsidRPr="007F64E9">
              <w:rPr>
                <w:rFonts w:eastAsia="Batang"/>
              </w:rPr>
              <w:t>C2</w:t>
            </w:r>
          </w:p>
        </w:tc>
        <w:tc>
          <w:tcPr>
            <w:tcW w:w="708" w:type="dxa"/>
            <w:shd w:val="clear" w:color="auto" w:fill="auto"/>
          </w:tcPr>
          <w:p w:rsidR="00946B41" w:rsidRPr="007F64E9" w:rsidRDefault="00946B41" w:rsidP="00184205">
            <w:pPr>
              <w:pStyle w:val="TAC"/>
              <w:rPr>
                <w:rFonts w:eastAsia="Batang"/>
              </w:rPr>
            </w:pPr>
            <w:r w:rsidRPr="007F64E9">
              <w:rPr>
                <w:rFonts w:eastAsia="Batang"/>
              </w:rPr>
              <w:t>2</w:t>
            </w:r>
          </w:p>
        </w:tc>
        <w:tc>
          <w:tcPr>
            <w:tcW w:w="851" w:type="dxa"/>
            <w:shd w:val="clear" w:color="auto" w:fill="auto"/>
          </w:tcPr>
          <w:p w:rsidR="00946B41" w:rsidRPr="007F64E9" w:rsidRDefault="00946B41" w:rsidP="00184205">
            <w:pPr>
              <w:pStyle w:val="TAC"/>
              <w:rPr>
                <w:rFonts w:eastAsia="Batang"/>
              </w:rPr>
            </w:pPr>
            <w:r w:rsidRPr="007F64E9">
              <w:rPr>
                <w:rFonts w:eastAsia="Batang"/>
              </w:rPr>
              <w:t>1</w:t>
            </w:r>
          </w:p>
        </w:tc>
        <w:tc>
          <w:tcPr>
            <w:tcW w:w="2524" w:type="dxa"/>
            <w:shd w:val="clear" w:color="auto" w:fill="auto"/>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shd w:val="clear" w:color="auto" w:fill="auto"/>
          </w:tcPr>
          <w:p w:rsidR="00946B41" w:rsidRPr="007F64E9" w:rsidRDefault="00946B41" w:rsidP="00184205">
            <w:pPr>
              <w:pStyle w:val="TAC"/>
              <w:rPr>
                <w:rFonts w:eastAsia="Batang"/>
              </w:rPr>
            </w:pPr>
            <w:r w:rsidRPr="007F64E9">
              <w:rPr>
                <w:rFonts w:eastAsia="Batang"/>
              </w:rPr>
              <w:t>2</w:t>
            </w:r>
          </w:p>
        </w:tc>
        <w:tc>
          <w:tcPr>
            <w:tcW w:w="992" w:type="dxa"/>
          </w:tcPr>
          <w:p w:rsidR="00946B41" w:rsidRPr="007F64E9" w:rsidRDefault="00946B41" w:rsidP="00184205">
            <w:pPr>
              <w:pStyle w:val="TAC"/>
              <w:rPr>
                <w:rFonts w:eastAsia="Batang"/>
              </w:rPr>
            </w:pPr>
            <w:r w:rsidRPr="007F64E9">
              <w:rPr>
                <w:rFonts w:eastAsia="Batang"/>
              </w:rPr>
              <w:t>2</w:t>
            </w:r>
          </w:p>
        </w:tc>
        <w:tc>
          <w:tcPr>
            <w:tcW w:w="1134" w:type="dxa"/>
          </w:tcPr>
          <w:p w:rsidR="00946B41" w:rsidRPr="007F64E9" w:rsidRDefault="00946B41" w:rsidP="00184205">
            <w:pPr>
              <w:pStyle w:val="TAC"/>
              <w:rPr>
                <w:rFonts w:eastAsia="Batang"/>
              </w:rPr>
            </w:pPr>
            <w:r w:rsidRPr="007F64E9">
              <w:rPr>
                <w:rFonts w:eastAsia="Batang"/>
              </w:rPr>
              <w:t>2</w:t>
            </w:r>
          </w:p>
        </w:tc>
        <w:tc>
          <w:tcPr>
            <w:tcW w:w="981" w:type="dxa"/>
          </w:tcPr>
          <w:p w:rsidR="00946B41" w:rsidRPr="007F64E9" w:rsidRDefault="00946B41" w:rsidP="00184205">
            <w:pPr>
              <w:pStyle w:val="TAC"/>
              <w:rPr>
                <w:rFonts w:eastAsia="Batang"/>
              </w:rPr>
            </w:pPr>
            <w:r w:rsidRPr="007F64E9">
              <w:rPr>
                <w:rFonts w:eastAsia="Batang"/>
              </w:rPr>
              <w:t>6</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946B41">
              <w:rPr>
                <w:rFonts w:eastAsia="Batang"/>
                <w:highlight w:val="yellow"/>
              </w:rPr>
              <w:t>7,15,</w:t>
            </w:r>
            <w:r w:rsidRPr="007F64E9">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6</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6</w:t>
            </w:r>
          </w:p>
        </w:tc>
      </w:tr>
      <w:tr w:rsidR="00F32F9A" w:rsidRPr="007F64E9" w:rsidTr="00F32F9A">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32F9A" w:rsidRPr="007F64E9" w:rsidRDefault="00F32F9A" w:rsidP="00184205">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F32F9A" w:rsidRPr="007F64E9" w:rsidRDefault="00F32F9A" w:rsidP="00184205">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tcBorders>
              <w:top w:val="single" w:sz="4" w:space="0" w:color="auto"/>
              <w:left w:val="single" w:sz="4" w:space="0" w:color="auto"/>
              <w:bottom w:val="single" w:sz="4" w:space="0" w:color="auto"/>
              <w:right w:val="single" w:sz="4" w:space="0" w:color="auto"/>
            </w:tcBorders>
            <w:vAlign w:val="center"/>
          </w:tcPr>
          <w:p w:rsidR="00F32F9A" w:rsidRPr="007F64E9" w:rsidRDefault="00F32F9A"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F32F9A" w:rsidRPr="007F64E9" w:rsidRDefault="00F32F9A" w:rsidP="00184205">
            <w:pPr>
              <w:pStyle w:val="TAC"/>
              <w:rPr>
                <w:rFonts w:eastAsia="Batang"/>
              </w:rPr>
            </w:pPr>
            <w:r w:rsidRPr="007F64E9">
              <w:rPr>
                <w:rFonts w:eastAsia="Batang"/>
              </w:rPr>
              <w:t>6</w:t>
            </w:r>
          </w:p>
        </w:tc>
      </w:tr>
      <w:tr w:rsidR="00F32F9A" w:rsidRPr="007F64E9" w:rsidTr="00184205">
        <w:trPr>
          <w:jc w:val="center"/>
        </w:trPr>
        <w:tc>
          <w:tcPr>
            <w:tcW w:w="988" w:type="dxa"/>
            <w:shd w:val="clear" w:color="auto" w:fill="auto"/>
            <w:vAlign w:val="center"/>
          </w:tcPr>
          <w:p w:rsidR="00F32F9A" w:rsidRPr="007F64E9" w:rsidRDefault="00F32F9A" w:rsidP="00184205">
            <w:pPr>
              <w:pStyle w:val="TAC"/>
              <w:rPr>
                <w:rFonts w:eastAsia="Batang"/>
              </w:rPr>
            </w:pPr>
            <w:r w:rsidRPr="007F64E9">
              <w:rPr>
                <w:rFonts w:eastAsia="Batang"/>
              </w:rPr>
              <w:t>198</w:t>
            </w:r>
          </w:p>
        </w:tc>
        <w:tc>
          <w:tcPr>
            <w:tcW w:w="1134" w:type="dxa"/>
            <w:shd w:val="clear" w:color="auto" w:fill="auto"/>
          </w:tcPr>
          <w:p w:rsidR="00F32F9A" w:rsidRPr="007F64E9" w:rsidRDefault="00F32F9A" w:rsidP="00184205">
            <w:pPr>
              <w:pStyle w:val="TAC"/>
              <w:rPr>
                <w:rFonts w:eastAsia="Batang"/>
              </w:rPr>
            </w:pPr>
            <w:r w:rsidRPr="007F64E9">
              <w:rPr>
                <w:rFonts w:eastAsia="Batang"/>
              </w:rPr>
              <w:t>C2</w:t>
            </w:r>
          </w:p>
        </w:tc>
        <w:tc>
          <w:tcPr>
            <w:tcW w:w="708" w:type="dxa"/>
            <w:shd w:val="clear" w:color="auto" w:fill="auto"/>
            <w:vAlign w:val="center"/>
          </w:tcPr>
          <w:p w:rsidR="00F32F9A" w:rsidRPr="007F64E9" w:rsidRDefault="00F32F9A" w:rsidP="00184205">
            <w:pPr>
              <w:pStyle w:val="TAC"/>
              <w:rPr>
                <w:rFonts w:eastAsia="Batang"/>
              </w:rPr>
            </w:pPr>
            <w:r w:rsidRPr="007F64E9">
              <w:rPr>
                <w:rFonts w:eastAsia="Batang"/>
              </w:rPr>
              <w:t>1</w:t>
            </w:r>
          </w:p>
        </w:tc>
        <w:tc>
          <w:tcPr>
            <w:tcW w:w="851" w:type="dxa"/>
            <w:shd w:val="clear" w:color="auto" w:fill="auto"/>
            <w:vAlign w:val="center"/>
          </w:tcPr>
          <w:p w:rsidR="00F32F9A" w:rsidRPr="007F64E9" w:rsidRDefault="00F32F9A" w:rsidP="00184205">
            <w:pPr>
              <w:pStyle w:val="TAC"/>
              <w:rPr>
                <w:rFonts w:eastAsia="Batang"/>
              </w:rPr>
            </w:pPr>
            <w:r w:rsidRPr="007F64E9">
              <w:rPr>
                <w:rFonts w:eastAsia="Batang"/>
              </w:rPr>
              <w:t>0</w:t>
            </w:r>
          </w:p>
        </w:tc>
        <w:tc>
          <w:tcPr>
            <w:tcW w:w="2524" w:type="dxa"/>
            <w:shd w:val="clear" w:color="auto" w:fill="auto"/>
            <w:vAlign w:val="center"/>
          </w:tcPr>
          <w:p w:rsidR="00F32F9A" w:rsidRPr="007F64E9" w:rsidRDefault="00F32F9A" w:rsidP="00184205">
            <w:pPr>
              <w:pStyle w:val="TAC"/>
              <w:rPr>
                <w:rFonts w:eastAsia="Batang"/>
              </w:rPr>
            </w:pPr>
            <w:r w:rsidRPr="007F64E9">
              <w:rPr>
                <w:rFonts w:eastAsia="Batang"/>
              </w:rPr>
              <w:t>3,7,11,15,19,23,27,31,35,39</w:t>
            </w:r>
          </w:p>
        </w:tc>
        <w:tc>
          <w:tcPr>
            <w:tcW w:w="1020" w:type="dxa"/>
            <w:shd w:val="clear" w:color="auto" w:fill="auto"/>
            <w:vAlign w:val="center"/>
          </w:tcPr>
          <w:p w:rsidR="00F32F9A" w:rsidRPr="007F64E9" w:rsidRDefault="00F32F9A" w:rsidP="00184205">
            <w:pPr>
              <w:pStyle w:val="TAC"/>
              <w:rPr>
                <w:rFonts w:eastAsia="Batang"/>
              </w:rPr>
            </w:pPr>
            <w:r w:rsidRPr="007F64E9">
              <w:rPr>
                <w:rFonts w:eastAsia="Batang"/>
              </w:rPr>
              <w:t>7</w:t>
            </w:r>
          </w:p>
        </w:tc>
        <w:tc>
          <w:tcPr>
            <w:tcW w:w="992" w:type="dxa"/>
            <w:vAlign w:val="center"/>
          </w:tcPr>
          <w:p w:rsidR="00F32F9A" w:rsidRPr="00946B41" w:rsidRDefault="00F32F9A" w:rsidP="00184205">
            <w:pPr>
              <w:pStyle w:val="TAC"/>
              <w:rPr>
                <w:rFonts w:eastAsia="Batang"/>
                <w:highlight w:val="yellow"/>
              </w:rPr>
            </w:pPr>
            <w:r w:rsidRPr="00946B41">
              <w:rPr>
                <w:rFonts w:eastAsia="Batang"/>
                <w:highlight w:val="yellow"/>
              </w:rPr>
              <w:t>[1 or 2]</w:t>
            </w:r>
          </w:p>
        </w:tc>
        <w:tc>
          <w:tcPr>
            <w:tcW w:w="1134" w:type="dxa"/>
            <w:vAlign w:val="center"/>
          </w:tcPr>
          <w:p w:rsidR="00F32F9A" w:rsidRPr="007F64E9" w:rsidRDefault="00F32F9A" w:rsidP="00184205">
            <w:pPr>
              <w:pStyle w:val="TAC"/>
              <w:rPr>
                <w:rFonts w:eastAsia="Batang"/>
              </w:rPr>
            </w:pPr>
            <w:r w:rsidRPr="007F64E9">
              <w:rPr>
                <w:rFonts w:eastAsia="Batang"/>
              </w:rPr>
              <w:t>1</w:t>
            </w:r>
          </w:p>
        </w:tc>
        <w:tc>
          <w:tcPr>
            <w:tcW w:w="981" w:type="dxa"/>
          </w:tcPr>
          <w:p w:rsidR="00F32F9A" w:rsidRPr="007F64E9" w:rsidRDefault="00F32F9A" w:rsidP="00184205">
            <w:pPr>
              <w:pStyle w:val="TAC"/>
              <w:rPr>
                <w:rFonts w:eastAsia="Batang"/>
              </w:rPr>
            </w:pPr>
            <w:r w:rsidRPr="007F64E9">
              <w:rPr>
                <w:rFonts w:eastAsia="Batang"/>
              </w:rPr>
              <w:t>6</w:t>
            </w:r>
          </w:p>
        </w:tc>
      </w:tr>
      <w:tr w:rsidR="00946B41" w:rsidRPr="007F64E9" w:rsidTr="00946B4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46B41" w:rsidRPr="007F64E9" w:rsidRDefault="00946B41" w:rsidP="00184205">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946B41" w:rsidRPr="007F64E9" w:rsidRDefault="00946B41" w:rsidP="00184205">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946B41" w:rsidRPr="007F64E9" w:rsidRDefault="00946B41" w:rsidP="00184205">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rsidR="00946B41" w:rsidRPr="007F64E9" w:rsidRDefault="00946B41" w:rsidP="00184205">
            <w:pPr>
              <w:pStyle w:val="TAC"/>
              <w:rPr>
                <w:rFonts w:eastAsia="Batang"/>
              </w:rPr>
            </w:pPr>
            <w:r w:rsidRPr="007F64E9">
              <w:rPr>
                <w:rFonts w:eastAsia="Batang"/>
              </w:rPr>
              <w:t>2</w:t>
            </w:r>
          </w:p>
        </w:tc>
      </w:tr>
      <w:tr w:rsidR="00946B41" w:rsidRPr="007F64E9" w:rsidTr="00946B4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46B41" w:rsidRPr="007F64E9" w:rsidRDefault="00946B41" w:rsidP="00184205">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946B41" w:rsidRPr="007F64E9" w:rsidRDefault="00946B41" w:rsidP="00184205">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946B41" w:rsidRPr="007F64E9" w:rsidRDefault="00946B41" w:rsidP="00184205">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rsidR="00946B41" w:rsidRPr="007F64E9" w:rsidRDefault="00946B41" w:rsidP="00184205">
            <w:pPr>
              <w:pStyle w:val="TAC"/>
              <w:rPr>
                <w:rFonts w:eastAsia="Batang"/>
              </w:rPr>
            </w:pPr>
            <w:r w:rsidRPr="007F64E9">
              <w:rPr>
                <w:rFonts w:eastAsia="Batang"/>
              </w:rPr>
              <w:t>4</w:t>
            </w:r>
          </w:p>
        </w:tc>
      </w:tr>
      <w:tr w:rsidR="00946B41" w:rsidRPr="007F64E9" w:rsidTr="00946B41">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946B41" w:rsidRPr="007F64E9" w:rsidRDefault="00946B41" w:rsidP="00184205">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946B41">
              <w:rPr>
                <w:rFonts w:eastAsia="Batang"/>
                <w:highlight w:val="yellow"/>
              </w:rPr>
              <w:t>7,15,</w:t>
            </w:r>
            <w:r w:rsidRPr="007F64E9">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946B41" w:rsidRPr="007F64E9" w:rsidRDefault="00946B41"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946B41" w:rsidRPr="007F64E9" w:rsidRDefault="00946B41" w:rsidP="00184205">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946B41" w:rsidRPr="007F64E9" w:rsidRDefault="00946B41" w:rsidP="00184205">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rsidR="00946B41" w:rsidRPr="007F64E9" w:rsidRDefault="00946B41" w:rsidP="00184205">
            <w:pPr>
              <w:pStyle w:val="TAC"/>
              <w:rPr>
                <w:rFonts w:eastAsia="Batang"/>
              </w:rPr>
            </w:pPr>
            <w:r w:rsidRPr="007F64E9">
              <w:rPr>
                <w:rFonts w:eastAsia="Batang"/>
              </w:rPr>
              <w:t>6</w:t>
            </w:r>
          </w:p>
        </w:tc>
      </w:tr>
    </w:tbl>
    <w:p w:rsidR="00F32F9A" w:rsidRDefault="00F32F9A" w:rsidP="00EE3F20">
      <w:pPr>
        <w:spacing w:afterLines="50" w:after="120"/>
        <w:rPr>
          <w:sz w:val="22"/>
          <w:szCs w:val="22"/>
        </w:rPr>
      </w:pPr>
    </w:p>
    <w:p w:rsidR="00167668" w:rsidRPr="00D546E9" w:rsidRDefault="00AE683A" w:rsidP="00167668">
      <w:pPr>
        <w:rPr>
          <w:sz w:val="22"/>
          <w:szCs w:val="22"/>
          <w:lang w:val="en-US"/>
        </w:rPr>
      </w:pPr>
      <w:r>
        <w:rPr>
          <w:rFonts w:hint="eastAsia"/>
          <w:sz w:val="22"/>
          <w:szCs w:val="22"/>
        </w:rPr>
        <w:t>As for slot number, considering a large number of SSBs for FR2, there should be many ROs within RACH configuration period as much as possible. 3 ROs within RACH configuration period for entries with slot number {23</w:t>
      </w:r>
      <w:proofErr w:type="gramStart"/>
      <w:r>
        <w:rPr>
          <w:rFonts w:hint="eastAsia"/>
          <w:sz w:val="22"/>
          <w:szCs w:val="22"/>
        </w:rPr>
        <w:t>,31,39</w:t>
      </w:r>
      <w:proofErr w:type="gramEnd"/>
      <w:r>
        <w:rPr>
          <w:rFonts w:hint="eastAsia"/>
          <w:sz w:val="22"/>
          <w:szCs w:val="22"/>
        </w:rPr>
        <w:t>} and {9,11,13} would be too small. Thus, slot number {7</w:t>
      </w:r>
      <w:proofErr w:type="gramStart"/>
      <w:r>
        <w:rPr>
          <w:rFonts w:hint="eastAsia"/>
          <w:sz w:val="22"/>
          <w:szCs w:val="22"/>
        </w:rPr>
        <w:t>,15,23,31,39</w:t>
      </w:r>
      <w:proofErr w:type="gramEnd"/>
      <w:r>
        <w:rPr>
          <w:rFonts w:hint="eastAsia"/>
          <w:sz w:val="22"/>
          <w:szCs w:val="22"/>
        </w:rPr>
        <w:t xml:space="preserve">} should be down-selected. Also, regarding number of PRACH slots within a 60kHz slot, </w:t>
      </w:r>
      <w:r w:rsidR="00184205">
        <w:rPr>
          <w:rFonts w:hint="eastAsia"/>
          <w:sz w:val="22"/>
          <w:szCs w:val="22"/>
        </w:rPr>
        <w:t xml:space="preserve">since there are the other entries with same slot number as entries with index 135, 138, 141, 193, 195, 198 and number of PRACH slots within a 60kHz slot = 1, number of PRACH slots within a 60kHz slot should be 2 for these entries. </w:t>
      </w:r>
      <w:r w:rsidR="00167668">
        <w:rPr>
          <w:rFonts w:hint="eastAsia"/>
          <w:sz w:val="22"/>
          <w:szCs w:val="22"/>
        </w:rPr>
        <w:t xml:space="preserve">For other open entries, number of PRACH slots within a </w:t>
      </w:r>
      <w:proofErr w:type="gramStart"/>
      <w:r w:rsidR="00167668">
        <w:rPr>
          <w:rFonts w:hint="eastAsia"/>
          <w:sz w:val="22"/>
          <w:szCs w:val="22"/>
        </w:rPr>
        <w:t>60kHz</w:t>
      </w:r>
      <w:proofErr w:type="gramEnd"/>
      <w:r w:rsidR="00167668">
        <w:rPr>
          <w:rFonts w:hint="eastAsia"/>
          <w:sz w:val="22"/>
          <w:szCs w:val="22"/>
        </w:rPr>
        <w:t xml:space="preserve"> slot should be 1 so that restriction of TDD configuration can be avoided. Therefore, we propose following table for open entries.</w:t>
      </w:r>
      <w:r w:rsidR="00167668" w:rsidRPr="00167668">
        <w:rPr>
          <w:sz w:val="22"/>
          <w:szCs w:val="22"/>
          <w:lang w:val="en-US"/>
        </w:rPr>
        <w:t xml:space="preserve"> </w:t>
      </w:r>
    </w:p>
    <w:p w:rsidR="00167668" w:rsidRPr="005B20DE" w:rsidRDefault="00167668" w:rsidP="00167668">
      <w:pPr>
        <w:rPr>
          <w:sz w:val="22"/>
          <w:szCs w:val="22"/>
          <w:lang w:val="en-US"/>
        </w:rPr>
      </w:pPr>
    </w:p>
    <w:p w:rsidR="00167668" w:rsidRDefault="00167668" w:rsidP="00167668">
      <w:pPr>
        <w:spacing w:afterLines="50" w:after="120"/>
        <w:rPr>
          <w:rFonts w:eastAsia="ＭＳ 明朝"/>
          <w:b/>
          <w:sz w:val="22"/>
          <w:szCs w:val="22"/>
          <w:lang w:val="en-US"/>
        </w:rPr>
      </w:pPr>
      <w:r>
        <w:rPr>
          <w:rFonts w:eastAsia="ＭＳ 明朝" w:hint="eastAsia"/>
          <w:b/>
          <w:sz w:val="22"/>
          <w:szCs w:val="22"/>
          <w:lang w:val="en-US"/>
        </w:rPr>
        <w:t xml:space="preserve">Proposal </w:t>
      </w:r>
      <w:r w:rsidR="0085284A">
        <w:rPr>
          <w:rFonts w:eastAsia="ＭＳ 明朝" w:hint="eastAsia"/>
          <w:b/>
          <w:sz w:val="22"/>
          <w:szCs w:val="22"/>
          <w:lang w:val="en-US"/>
        </w:rPr>
        <w:t>5</w:t>
      </w:r>
      <w:r w:rsidRPr="00A33121">
        <w:rPr>
          <w:rFonts w:eastAsia="ＭＳ 明朝" w:hint="eastAsia"/>
          <w:b/>
          <w:sz w:val="22"/>
          <w:szCs w:val="22"/>
          <w:lang w:val="en-US"/>
        </w:rPr>
        <w:t xml:space="preserve">: </w:t>
      </w:r>
      <w:r>
        <w:rPr>
          <w:rFonts w:eastAsia="ＭＳ 明朝" w:hint="eastAsia"/>
          <w:b/>
          <w:sz w:val="22"/>
          <w:szCs w:val="22"/>
          <w:lang w:val="en-US"/>
        </w:rPr>
        <w:t xml:space="preserve">Following entries should be supported for RACH configuration table for FR2, where red parts are </w:t>
      </w:r>
      <w:r w:rsidR="00B50221">
        <w:rPr>
          <w:rFonts w:eastAsia="ＭＳ 明朝" w:hint="eastAsia"/>
          <w:b/>
          <w:sz w:val="22"/>
          <w:szCs w:val="22"/>
          <w:lang w:val="en-US"/>
        </w:rPr>
        <w:t xml:space="preserve">entries </w:t>
      </w:r>
      <w:r>
        <w:rPr>
          <w:rFonts w:eastAsia="ＭＳ 明朝" w:hint="eastAsia"/>
          <w:b/>
          <w:sz w:val="22"/>
          <w:szCs w:val="22"/>
          <w:lang w:val="en-US"/>
        </w:rPr>
        <w:t>after down-selection.</w:t>
      </w:r>
    </w:p>
    <w:p w:rsidR="00184205" w:rsidRPr="00A33121" w:rsidRDefault="00184205" w:rsidP="00184205">
      <w:pPr>
        <w:pStyle w:val="TH"/>
        <w:rPr>
          <w:rFonts w:ascii="Times New Roman" w:hAnsi="Times New Roman"/>
          <w:sz w:val="22"/>
          <w:szCs w:val="22"/>
        </w:rPr>
      </w:pPr>
      <w:r w:rsidRPr="00A33121">
        <w:rPr>
          <w:rFonts w:ascii="Times New Roman" w:hAnsi="Times New Roman"/>
          <w:sz w:val="22"/>
          <w:szCs w:val="22"/>
        </w:rPr>
        <w:t>Table I</w:t>
      </w:r>
      <w:r w:rsidR="00167668">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184205" w:rsidRPr="007F64E9" w:rsidTr="00184205">
        <w:trPr>
          <w:jc w:val="center"/>
        </w:trPr>
        <w:tc>
          <w:tcPr>
            <w:tcW w:w="988" w:type="dxa"/>
            <w:shd w:val="clear" w:color="auto" w:fill="auto"/>
          </w:tcPr>
          <w:p w:rsidR="00184205" w:rsidRPr="007F64E9" w:rsidRDefault="00184205" w:rsidP="00184205">
            <w:pPr>
              <w:pStyle w:val="TAH"/>
              <w:rPr>
                <w:rFonts w:eastAsia="Batang"/>
              </w:rPr>
            </w:pPr>
            <w:r w:rsidRPr="007F64E9">
              <w:rPr>
                <w:rFonts w:eastAsia="Batang"/>
              </w:rPr>
              <w:t>PRACH</w:t>
            </w:r>
            <w:r w:rsidRPr="007F64E9">
              <w:rPr>
                <w:rFonts w:eastAsia="Batang"/>
              </w:rPr>
              <w:br/>
            </w:r>
            <w:proofErr w:type="spellStart"/>
            <w:r w:rsidRPr="007F64E9">
              <w:rPr>
                <w:rFonts w:eastAsia="Batang"/>
              </w:rPr>
              <w:t>Config</w:t>
            </w:r>
            <w:proofErr w:type="spellEnd"/>
            <w:r w:rsidRPr="007F64E9">
              <w:rPr>
                <w:rFonts w:eastAsia="Batang"/>
              </w:rPr>
              <w:t xml:space="preserve">. </w:t>
            </w:r>
            <w:r w:rsidRPr="007F64E9">
              <w:rPr>
                <w:rFonts w:eastAsia="Batang"/>
              </w:rPr>
              <w:br/>
              <w:t>Index</w:t>
            </w:r>
          </w:p>
        </w:tc>
        <w:tc>
          <w:tcPr>
            <w:tcW w:w="1134" w:type="dxa"/>
            <w:shd w:val="clear" w:color="auto" w:fill="auto"/>
          </w:tcPr>
          <w:p w:rsidR="00184205" w:rsidRPr="007F64E9" w:rsidRDefault="00184205" w:rsidP="00184205">
            <w:pPr>
              <w:pStyle w:val="TAH"/>
              <w:rPr>
                <w:rFonts w:eastAsia="Batang"/>
              </w:rPr>
            </w:pPr>
            <w:r w:rsidRPr="007F64E9">
              <w:rPr>
                <w:rFonts w:eastAsia="Batang"/>
              </w:rPr>
              <w:t>Preamble format</w:t>
            </w:r>
          </w:p>
        </w:tc>
        <w:tc>
          <w:tcPr>
            <w:tcW w:w="1559" w:type="dxa"/>
            <w:gridSpan w:val="2"/>
            <w:tcBorders>
              <w:bottom w:val="nil"/>
            </w:tcBorders>
            <w:shd w:val="clear" w:color="auto" w:fill="auto"/>
          </w:tcPr>
          <w:p w:rsidR="00184205" w:rsidRPr="007F64E9" w:rsidRDefault="00184205" w:rsidP="00184205">
            <w:pPr>
              <w:pStyle w:val="TAH"/>
              <w:rPr>
                <w:rFonts w:eastAsia="Batang"/>
              </w:rPr>
            </w:pPr>
            <w:r w:rsidRPr="007F64E9">
              <w:rPr>
                <w:rFonts w:eastAsia="Batang"/>
                <w:noProof/>
                <w:lang w:val="en-US" w:eastAsia="ja-JP"/>
              </w:rPr>
              <w:drawing>
                <wp:inline distT="0" distB="0" distL="0" distR="0" wp14:anchorId="1CFD4A2C" wp14:editId="3C134D75">
                  <wp:extent cx="848995" cy="196215"/>
                  <wp:effectExtent l="0" t="0" r="8255" b="0"/>
                  <wp:docPr id="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rsidR="00184205" w:rsidRPr="007F64E9" w:rsidRDefault="00184205" w:rsidP="00184205">
            <w:pPr>
              <w:pStyle w:val="TAH"/>
              <w:rPr>
                <w:rFonts w:eastAsia="Batang"/>
              </w:rPr>
            </w:pPr>
            <w:r w:rsidRPr="007F64E9">
              <w:rPr>
                <w:rFonts w:eastAsia="Batang"/>
              </w:rPr>
              <w:t>Slot number</w:t>
            </w:r>
          </w:p>
        </w:tc>
        <w:tc>
          <w:tcPr>
            <w:tcW w:w="1020" w:type="dxa"/>
            <w:shd w:val="clear" w:color="auto" w:fill="auto"/>
          </w:tcPr>
          <w:p w:rsidR="00184205" w:rsidRPr="007F64E9" w:rsidRDefault="00184205" w:rsidP="00184205">
            <w:pPr>
              <w:pStyle w:val="TAH"/>
              <w:rPr>
                <w:rFonts w:eastAsia="Batang"/>
              </w:rPr>
            </w:pPr>
            <w:r w:rsidRPr="007F64E9">
              <w:rPr>
                <w:rFonts w:eastAsia="Batang"/>
              </w:rPr>
              <w:t>Starting symbol</w:t>
            </w:r>
          </w:p>
        </w:tc>
        <w:tc>
          <w:tcPr>
            <w:tcW w:w="992" w:type="dxa"/>
          </w:tcPr>
          <w:p w:rsidR="00184205" w:rsidRPr="007F64E9" w:rsidRDefault="00184205" w:rsidP="00184205">
            <w:pPr>
              <w:pStyle w:val="TAH"/>
              <w:rPr>
                <w:rFonts w:eastAsia="Batang"/>
              </w:rPr>
            </w:pPr>
            <w:r w:rsidRPr="007F64E9">
              <w:rPr>
                <w:rFonts w:eastAsia="Batang"/>
              </w:rPr>
              <w:t>Number of PRACH slots within a 60 kHz slot</w:t>
            </w:r>
          </w:p>
        </w:tc>
        <w:tc>
          <w:tcPr>
            <w:tcW w:w="1134" w:type="dxa"/>
          </w:tcPr>
          <w:p w:rsidR="00184205" w:rsidRPr="007F64E9" w:rsidRDefault="00184205" w:rsidP="00184205">
            <w:pPr>
              <w:pStyle w:val="TAH"/>
              <w:rPr>
                <w:rFonts w:eastAsia="Batang"/>
              </w:rPr>
            </w:pPr>
            <w:r w:rsidRPr="007F64E9">
              <w:rPr>
                <w:rFonts w:eastAsia="Batang"/>
                <w:noProof/>
                <w:lang w:val="en-US" w:eastAsia="ja-JP"/>
              </w:rPr>
              <w:drawing>
                <wp:inline distT="0" distB="0" distL="0" distR="0" wp14:anchorId="4B8F5952" wp14:editId="55627422">
                  <wp:extent cx="391795" cy="196215"/>
                  <wp:effectExtent l="0" t="0" r="8255" b="0"/>
                  <wp:docPr id="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rsidR="00184205" w:rsidRPr="007F64E9" w:rsidRDefault="00184205" w:rsidP="00184205">
            <w:pPr>
              <w:pStyle w:val="TAH"/>
              <w:rPr>
                <w:rFonts w:eastAsia="Batang"/>
              </w:rPr>
            </w:pPr>
            <w:r w:rsidRPr="007F64E9">
              <w:rPr>
                <w:rFonts w:eastAsia="Batang"/>
                <w:noProof/>
                <w:lang w:val="en-US" w:eastAsia="ja-JP"/>
              </w:rPr>
              <w:drawing>
                <wp:inline distT="0" distB="0" distL="0" distR="0" wp14:anchorId="3D0E11EC" wp14:editId="5FD24ED8">
                  <wp:extent cx="260985" cy="196215"/>
                  <wp:effectExtent l="0" t="0" r="5715" b="0"/>
                  <wp:docPr id="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184205" w:rsidRPr="007F64E9" w:rsidTr="00184205">
        <w:trPr>
          <w:jc w:val="center"/>
        </w:trPr>
        <w:tc>
          <w:tcPr>
            <w:tcW w:w="988" w:type="dxa"/>
            <w:shd w:val="clear" w:color="auto" w:fill="auto"/>
          </w:tcPr>
          <w:p w:rsidR="00184205" w:rsidRPr="007F64E9" w:rsidRDefault="00184205" w:rsidP="00184205">
            <w:pPr>
              <w:pStyle w:val="TAC"/>
              <w:rPr>
                <w:rFonts w:eastAsia="Batang"/>
              </w:rPr>
            </w:pPr>
            <w:r w:rsidRPr="007F64E9">
              <w:rPr>
                <w:rFonts w:eastAsia="Batang"/>
              </w:rPr>
              <w:t>8</w:t>
            </w:r>
          </w:p>
        </w:tc>
        <w:tc>
          <w:tcPr>
            <w:tcW w:w="1134" w:type="dxa"/>
            <w:shd w:val="clear" w:color="auto" w:fill="auto"/>
          </w:tcPr>
          <w:p w:rsidR="00184205" w:rsidRPr="007F64E9" w:rsidRDefault="00184205" w:rsidP="00184205">
            <w:pPr>
              <w:pStyle w:val="TAC"/>
              <w:rPr>
                <w:rFonts w:eastAsia="Batang"/>
              </w:rPr>
            </w:pPr>
            <w:r w:rsidRPr="007F64E9">
              <w:rPr>
                <w:rFonts w:eastAsia="Batang"/>
              </w:rPr>
              <w:t>A1</w:t>
            </w:r>
          </w:p>
        </w:tc>
        <w:tc>
          <w:tcPr>
            <w:tcW w:w="708" w:type="dxa"/>
            <w:shd w:val="clear" w:color="auto" w:fill="auto"/>
          </w:tcPr>
          <w:p w:rsidR="00184205" w:rsidRPr="007F64E9" w:rsidRDefault="00184205" w:rsidP="00184205">
            <w:pPr>
              <w:pStyle w:val="TAC"/>
              <w:rPr>
                <w:rFonts w:eastAsia="Batang"/>
              </w:rPr>
            </w:pPr>
            <w:r w:rsidRPr="007F64E9">
              <w:rPr>
                <w:rFonts w:eastAsia="Batang"/>
              </w:rPr>
              <w:t>2</w:t>
            </w:r>
          </w:p>
        </w:tc>
        <w:tc>
          <w:tcPr>
            <w:tcW w:w="851" w:type="dxa"/>
            <w:shd w:val="clear" w:color="auto" w:fill="auto"/>
          </w:tcPr>
          <w:p w:rsidR="00184205" w:rsidRPr="007F64E9" w:rsidRDefault="00184205" w:rsidP="00184205">
            <w:pPr>
              <w:pStyle w:val="TAC"/>
              <w:rPr>
                <w:rFonts w:eastAsia="Batang"/>
              </w:rPr>
            </w:pPr>
            <w:r w:rsidRPr="007F64E9">
              <w:rPr>
                <w:rFonts w:eastAsia="Batang"/>
              </w:rPr>
              <w:t>1</w:t>
            </w:r>
          </w:p>
        </w:tc>
        <w:tc>
          <w:tcPr>
            <w:tcW w:w="2524" w:type="dxa"/>
            <w:shd w:val="clear" w:color="auto" w:fill="auto"/>
          </w:tcPr>
          <w:p w:rsidR="00184205" w:rsidRPr="00184205" w:rsidRDefault="00184205" w:rsidP="00184205">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184205" w:rsidRPr="007F64E9" w:rsidRDefault="00184205" w:rsidP="00184205">
            <w:pPr>
              <w:pStyle w:val="TAC"/>
              <w:rPr>
                <w:rFonts w:eastAsia="Batang"/>
              </w:rPr>
            </w:pPr>
            <w:r w:rsidRPr="007F64E9">
              <w:rPr>
                <w:rFonts w:eastAsia="Batang"/>
              </w:rPr>
              <w:t>0</w:t>
            </w:r>
          </w:p>
        </w:tc>
        <w:tc>
          <w:tcPr>
            <w:tcW w:w="992" w:type="dxa"/>
          </w:tcPr>
          <w:p w:rsidR="00184205" w:rsidRPr="007F64E9" w:rsidRDefault="00184205" w:rsidP="00184205">
            <w:pPr>
              <w:pStyle w:val="TAC"/>
              <w:rPr>
                <w:rFonts w:eastAsia="Batang"/>
              </w:rPr>
            </w:pPr>
            <w:r w:rsidRPr="007F64E9">
              <w:rPr>
                <w:rFonts w:eastAsia="Batang"/>
              </w:rPr>
              <w:t>2</w:t>
            </w:r>
          </w:p>
        </w:tc>
        <w:tc>
          <w:tcPr>
            <w:tcW w:w="1134" w:type="dxa"/>
          </w:tcPr>
          <w:p w:rsidR="00184205" w:rsidRPr="007F64E9" w:rsidRDefault="00184205" w:rsidP="00184205">
            <w:pPr>
              <w:pStyle w:val="TAC"/>
              <w:rPr>
                <w:rFonts w:eastAsia="Batang"/>
              </w:rPr>
            </w:pPr>
            <w:r w:rsidRPr="007F64E9">
              <w:rPr>
                <w:rFonts w:eastAsia="Batang"/>
              </w:rPr>
              <w:t>6</w:t>
            </w:r>
          </w:p>
        </w:tc>
        <w:tc>
          <w:tcPr>
            <w:tcW w:w="981" w:type="dxa"/>
          </w:tcPr>
          <w:p w:rsidR="00184205" w:rsidRPr="007F64E9" w:rsidRDefault="00184205" w:rsidP="00184205">
            <w:pPr>
              <w:pStyle w:val="TAC"/>
              <w:rPr>
                <w:rFonts w:eastAsia="Batang"/>
              </w:rPr>
            </w:pPr>
            <w:r w:rsidRPr="007F64E9">
              <w:rPr>
                <w:rFonts w:eastAsia="Batang"/>
              </w:rPr>
              <w:t>2</w:t>
            </w:r>
          </w:p>
        </w:tc>
      </w:tr>
      <w:tr w:rsidR="00167668" w:rsidRPr="007F64E9" w:rsidTr="00E26F92">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22</w:t>
            </w:r>
          </w:p>
        </w:tc>
        <w:tc>
          <w:tcPr>
            <w:tcW w:w="1134" w:type="dxa"/>
            <w:shd w:val="clear" w:color="auto" w:fill="auto"/>
            <w:vAlign w:val="center"/>
          </w:tcPr>
          <w:p w:rsidR="00167668" w:rsidRPr="007F64E9" w:rsidRDefault="00167668" w:rsidP="00184205">
            <w:pPr>
              <w:pStyle w:val="TAC"/>
              <w:rPr>
                <w:rFonts w:eastAsia="Batang"/>
              </w:rPr>
            </w:pPr>
            <w:r w:rsidRPr="007F64E9">
              <w:rPr>
                <w:rFonts w:eastAsia="Batang"/>
              </w:rPr>
              <w:t>A1</w:t>
            </w:r>
          </w:p>
        </w:tc>
        <w:tc>
          <w:tcPr>
            <w:tcW w:w="708" w:type="dxa"/>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vAlign w:val="center"/>
          </w:tcPr>
          <w:p w:rsidR="00167668" w:rsidRPr="007F64E9" w:rsidRDefault="00167668" w:rsidP="00184205">
            <w:pPr>
              <w:pStyle w:val="TAC"/>
              <w:rPr>
                <w:rFonts w:eastAsia="Batang"/>
              </w:rPr>
            </w:pPr>
            <w:r w:rsidRPr="007F64E9">
              <w:rPr>
                <w:rFonts w:eastAsia="Batang"/>
              </w:rPr>
              <w:t>1</w:t>
            </w:r>
          </w:p>
        </w:tc>
        <w:tc>
          <w:tcPr>
            <w:tcW w:w="1134" w:type="dxa"/>
            <w:vAlign w:val="center"/>
          </w:tcPr>
          <w:p w:rsidR="00167668" w:rsidRPr="007F64E9" w:rsidRDefault="00167668" w:rsidP="00184205">
            <w:pPr>
              <w:pStyle w:val="TAC"/>
              <w:rPr>
                <w:rFonts w:eastAsia="Batang"/>
              </w:rPr>
            </w:pPr>
            <w:r w:rsidRPr="007F64E9">
              <w:rPr>
                <w:rFonts w:eastAsia="Batang"/>
              </w:rPr>
              <w:t>6</w:t>
            </w:r>
          </w:p>
        </w:tc>
        <w:tc>
          <w:tcPr>
            <w:tcW w:w="981" w:type="dxa"/>
          </w:tcPr>
          <w:p w:rsidR="00167668" w:rsidRPr="007F64E9" w:rsidRDefault="00167668" w:rsidP="00184205">
            <w:pPr>
              <w:pStyle w:val="TAC"/>
              <w:rPr>
                <w:rFonts w:eastAsia="Batang"/>
              </w:rPr>
            </w:pPr>
            <w:r w:rsidRPr="007F64E9">
              <w:rPr>
                <w:rFonts w:eastAsia="Batang"/>
              </w:rPr>
              <w:t>2</w:t>
            </w:r>
          </w:p>
        </w:tc>
      </w:tr>
      <w:tr w:rsidR="00167668" w:rsidRPr="007F64E9" w:rsidTr="00184205">
        <w:trPr>
          <w:jc w:val="center"/>
        </w:trPr>
        <w:tc>
          <w:tcPr>
            <w:tcW w:w="988" w:type="dxa"/>
            <w:shd w:val="clear" w:color="auto" w:fill="auto"/>
          </w:tcPr>
          <w:p w:rsidR="00167668" w:rsidRPr="007F64E9" w:rsidRDefault="00167668" w:rsidP="00184205">
            <w:pPr>
              <w:pStyle w:val="TAC"/>
              <w:rPr>
                <w:rFonts w:eastAsia="Batang"/>
              </w:rPr>
            </w:pPr>
            <w:r w:rsidRPr="007F64E9">
              <w:rPr>
                <w:rFonts w:eastAsia="Batang"/>
              </w:rPr>
              <w:t>37</w:t>
            </w:r>
          </w:p>
        </w:tc>
        <w:tc>
          <w:tcPr>
            <w:tcW w:w="1134" w:type="dxa"/>
            <w:shd w:val="clear" w:color="auto" w:fill="auto"/>
          </w:tcPr>
          <w:p w:rsidR="00167668" w:rsidRPr="007F64E9" w:rsidRDefault="00167668" w:rsidP="00184205">
            <w:pPr>
              <w:pStyle w:val="TAC"/>
              <w:rPr>
                <w:rFonts w:eastAsia="Batang"/>
              </w:rPr>
            </w:pPr>
            <w:r w:rsidRPr="007F64E9">
              <w:rPr>
                <w:rFonts w:eastAsia="Batang"/>
              </w:rPr>
              <w:t>A2</w:t>
            </w:r>
          </w:p>
        </w:tc>
        <w:tc>
          <w:tcPr>
            <w:tcW w:w="708" w:type="dxa"/>
            <w:shd w:val="clear" w:color="auto" w:fill="auto"/>
          </w:tcPr>
          <w:p w:rsidR="00167668" w:rsidRPr="007F64E9" w:rsidRDefault="00167668" w:rsidP="00184205">
            <w:pPr>
              <w:pStyle w:val="TAC"/>
              <w:rPr>
                <w:rFonts w:eastAsia="Batang"/>
              </w:rPr>
            </w:pPr>
            <w:r w:rsidRPr="007F64E9">
              <w:rPr>
                <w:rFonts w:eastAsia="Batang"/>
              </w:rPr>
              <w:t>2</w:t>
            </w:r>
          </w:p>
        </w:tc>
        <w:tc>
          <w:tcPr>
            <w:tcW w:w="851" w:type="dxa"/>
            <w:shd w:val="clear" w:color="auto" w:fill="auto"/>
          </w:tcPr>
          <w:p w:rsidR="00167668" w:rsidRPr="007F64E9" w:rsidRDefault="00167668" w:rsidP="00184205">
            <w:pPr>
              <w:pStyle w:val="TAC"/>
              <w:rPr>
                <w:rFonts w:eastAsia="Batang"/>
              </w:rPr>
            </w:pPr>
            <w:r w:rsidRPr="007F64E9">
              <w:rPr>
                <w:rFonts w:eastAsia="Batang"/>
              </w:rPr>
              <w:t>1</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167668" w:rsidRPr="007F64E9" w:rsidRDefault="00167668" w:rsidP="00184205">
            <w:pPr>
              <w:pStyle w:val="TAC"/>
              <w:rPr>
                <w:rFonts w:eastAsia="Batang"/>
              </w:rPr>
            </w:pPr>
            <w:r w:rsidRPr="007F64E9">
              <w:rPr>
                <w:rFonts w:eastAsia="Batang"/>
              </w:rPr>
              <w:t>0</w:t>
            </w:r>
          </w:p>
        </w:tc>
        <w:tc>
          <w:tcPr>
            <w:tcW w:w="992" w:type="dxa"/>
          </w:tcPr>
          <w:p w:rsidR="00167668" w:rsidRPr="007F64E9" w:rsidRDefault="00167668" w:rsidP="00184205">
            <w:pPr>
              <w:pStyle w:val="TAC"/>
              <w:rPr>
                <w:rFonts w:eastAsia="Batang"/>
              </w:rPr>
            </w:pPr>
            <w:r w:rsidRPr="007F64E9">
              <w:rPr>
                <w:rFonts w:eastAsia="Batang"/>
              </w:rPr>
              <w:t>2</w:t>
            </w:r>
          </w:p>
        </w:tc>
        <w:tc>
          <w:tcPr>
            <w:tcW w:w="1134" w:type="dxa"/>
          </w:tcPr>
          <w:p w:rsidR="00167668" w:rsidRPr="007F64E9" w:rsidRDefault="00167668" w:rsidP="00184205">
            <w:pPr>
              <w:pStyle w:val="TAC"/>
              <w:rPr>
                <w:rFonts w:eastAsia="Batang"/>
              </w:rPr>
            </w:pPr>
            <w:r w:rsidRPr="007F64E9">
              <w:rPr>
                <w:rFonts w:eastAsia="Batang"/>
              </w:rPr>
              <w:t>3</w:t>
            </w:r>
          </w:p>
        </w:tc>
        <w:tc>
          <w:tcPr>
            <w:tcW w:w="981" w:type="dxa"/>
          </w:tcPr>
          <w:p w:rsidR="00167668" w:rsidRPr="007F64E9" w:rsidRDefault="00167668" w:rsidP="00184205">
            <w:pPr>
              <w:pStyle w:val="TAC"/>
              <w:rPr>
                <w:rFonts w:eastAsia="Batang"/>
              </w:rPr>
            </w:pPr>
            <w:r w:rsidRPr="007F64E9">
              <w:rPr>
                <w:rFonts w:eastAsia="Batang"/>
              </w:rPr>
              <w:t>4</w:t>
            </w:r>
          </w:p>
        </w:tc>
      </w:tr>
      <w:tr w:rsidR="00167668" w:rsidRPr="007F64E9" w:rsidTr="00E26F92">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47</w:t>
            </w:r>
          </w:p>
        </w:tc>
        <w:tc>
          <w:tcPr>
            <w:tcW w:w="1134" w:type="dxa"/>
            <w:shd w:val="clear" w:color="auto" w:fill="auto"/>
          </w:tcPr>
          <w:p w:rsidR="00167668" w:rsidRPr="007F64E9" w:rsidRDefault="00167668" w:rsidP="00184205">
            <w:pPr>
              <w:pStyle w:val="TAC"/>
              <w:rPr>
                <w:rFonts w:eastAsia="Batang"/>
              </w:rPr>
            </w:pPr>
            <w:r w:rsidRPr="007F64E9">
              <w:rPr>
                <w:rFonts w:eastAsia="Batang"/>
              </w:rPr>
              <w:t>A2</w:t>
            </w:r>
          </w:p>
        </w:tc>
        <w:tc>
          <w:tcPr>
            <w:tcW w:w="708" w:type="dxa"/>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vAlign w:val="center"/>
          </w:tcPr>
          <w:p w:rsidR="00167668" w:rsidRPr="007F64E9" w:rsidRDefault="00167668" w:rsidP="00184205">
            <w:pPr>
              <w:pStyle w:val="TAC"/>
              <w:rPr>
                <w:rFonts w:eastAsia="Batang"/>
              </w:rPr>
            </w:pPr>
            <w:r w:rsidRPr="007F64E9">
              <w:rPr>
                <w:rFonts w:eastAsia="Batang"/>
              </w:rPr>
              <w:t>1</w:t>
            </w:r>
          </w:p>
        </w:tc>
        <w:tc>
          <w:tcPr>
            <w:tcW w:w="1134" w:type="dxa"/>
            <w:vAlign w:val="center"/>
          </w:tcPr>
          <w:p w:rsidR="00167668" w:rsidRPr="007F64E9" w:rsidRDefault="00167668" w:rsidP="00184205">
            <w:pPr>
              <w:pStyle w:val="TAC"/>
              <w:rPr>
                <w:rFonts w:eastAsia="Batang"/>
              </w:rPr>
            </w:pPr>
            <w:r w:rsidRPr="007F64E9">
              <w:rPr>
                <w:rFonts w:eastAsia="Batang"/>
              </w:rPr>
              <w:t>3</w:t>
            </w:r>
          </w:p>
        </w:tc>
        <w:tc>
          <w:tcPr>
            <w:tcW w:w="981" w:type="dxa"/>
          </w:tcPr>
          <w:p w:rsidR="00167668" w:rsidRPr="007F64E9" w:rsidRDefault="00167668" w:rsidP="00184205">
            <w:pPr>
              <w:pStyle w:val="TAC"/>
              <w:rPr>
                <w:rFonts w:eastAsia="Batang"/>
              </w:rPr>
            </w:pPr>
            <w:r w:rsidRPr="007F64E9">
              <w:rPr>
                <w:rFonts w:eastAsia="Batang"/>
              </w:rPr>
              <w:t>4</w:t>
            </w:r>
          </w:p>
        </w:tc>
      </w:tr>
      <w:tr w:rsidR="00167668" w:rsidRPr="007F64E9" w:rsidTr="00E26F92">
        <w:trPr>
          <w:jc w:val="center"/>
        </w:trPr>
        <w:tc>
          <w:tcPr>
            <w:tcW w:w="988" w:type="dxa"/>
            <w:shd w:val="clear" w:color="auto" w:fill="auto"/>
          </w:tcPr>
          <w:p w:rsidR="00167668" w:rsidRPr="007F64E9" w:rsidRDefault="00167668" w:rsidP="00184205">
            <w:pPr>
              <w:pStyle w:val="TAC"/>
              <w:rPr>
                <w:rFonts w:eastAsia="Batang"/>
              </w:rPr>
            </w:pPr>
            <w:r w:rsidRPr="007F64E9">
              <w:rPr>
                <w:rFonts w:eastAsia="Batang"/>
              </w:rPr>
              <w:t>75</w:t>
            </w:r>
          </w:p>
        </w:tc>
        <w:tc>
          <w:tcPr>
            <w:tcW w:w="1134" w:type="dxa"/>
            <w:shd w:val="clear" w:color="auto" w:fill="auto"/>
          </w:tcPr>
          <w:p w:rsidR="00167668" w:rsidRPr="007F64E9" w:rsidRDefault="00167668" w:rsidP="00184205">
            <w:pPr>
              <w:pStyle w:val="TAC"/>
              <w:rPr>
                <w:rFonts w:eastAsia="Batang"/>
              </w:rPr>
            </w:pPr>
            <w:r w:rsidRPr="007F64E9">
              <w:rPr>
                <w:rFonts w:eastAsia="Batang"/>
              </w:rPr>
              <w:t>A3</w:t>
            </w:r>
          </w:p>
        </w:tc>
        <w:tc>
          <w:tcPr>
            <w:tcW w:w="708" w:type="dxa"/>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vAlign w:val="center"/>
          </w:tcPr>
          <w:p w:rsidR="00167668" w:rsidRPr="007F64E9" w:rsidRDefault="00167668" w:rsidP="00184205">
            <w:pPr>
              <w:pStyle w:val="TAC"/>
              <w:rPr>
                <w:rFonts w:eastAsia="Batang"/>
              </w:rPr>
            </w:pPr>
            <w:r w:rsidRPr="007F64E9">
              <w:rPr>
                <w:rFonts w:eastAsia="Batang"/>
              </w:rPr>
              <w:t>1</w:t>
            </w:r>
          </w:p>
        </w:tc>
        <w:tc>
          <w:tcPr>
            <w:tcW w:w="1134" w:type="dxa"/>
          </w:tcPr>
          <w:p w:rsidR="00167668" w:rsidRPr="007F64E9" w:rsidRDefault="00167668" w:rsidP="00184205">
            <w:pPr>
              <w:pStyle w:val="TAC"/>
              <w:rPr>
                <w:rFonts w:eastAsia="Batang"/>
              </w:rPr>
            </w:pPr>
            <w:r w:rsidRPr="007F64E9">
              <w:rPr>
                <w:rFonts w:eastAsia="Batang"/>
              </w:rPr>
              <w:t>2</w:t>
            </w:r>
          </w:p>
        </w:tc>
        <w:tc>
          <w:tcPr>
            <w:tcW w:w="981" w:type="dxa"/>
          </w:tcPr>
          <w:p w:rsidR="00167668" w:rsidRPr="007F64E9" w:rsidRDefault="00167668" w:rsidP="00184205">
            <w:pPr>
              <w:pStyle w:val="TAC"/>
              <w:rPr>
                <w:rFonts w:eastAsia="Batang"/>
              </w:rPr>
            </w:pPr>
            <w:r w:rsidRPr="007F64E9">
              <w:rPr>
                <w:rFonts w:eastAsia="Batang"/>
              </w:rPr>
              <w:t>6</w:t>
            </w:r>
          </w:p>
        </w:tc>
      </w:tr>
      <w:tr w:rsidR="00167668" w:rsidRPr="007F64E9" w:rsidTr="00184205">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78</w:t>
            </w:r>
          </w:p>
        </w:tc>
        <w:tc>
          <w:tcPr>
            <w:tcW w:w="1134" w:type="dxa"/>
            <w:shd w:val="clear" w:color="auto" w:fill="auto"/>
          </w:tcPr>
          <w:p w:rsidR="00167668" w:rsidRPr="007F64E9" w:rsidRDefault="00167668" w:rsidP="00184205">
            <w:pPr>
              <w:pStyle w:val="TAC"/>
              <w:rPr>
                <w:rFonts w:eastAsia="Batang"/>
              </w:rPr>
            </w:pPr>
            <w:r w:rsidRPr="007F64E9">
              <w:rPr>
                <w:rFonts w:eastAsia="Batang"/>
              </w:rPr>
              <w:t>A3</w:t>
            </w:r>
          </w:p>
        </w:tc>
        <w:tc>
          <w:tcPr>
            <w:tcW w:w="708" w:type="dxa"/>
            <w:shd w:val="clear" w:color="auto" w:fill="auto"/>
          </w:tcPr>
          <w:p w:rsidR="00167668" w:rsidRPr="007F64E9" w:rsidRDefault="00167668" w:rsidP="00184205">
            <w:pPr>
              <w:pStyle w:val="TAC"/>
              <w:rPr>
                <w:rFonts w:eastAsia="Batang"/>
              </w:rPr>
            </w:pPr>
            <w:r w:rsidRPr="007F64E9">
              <w:rPr>
                <w:rFonts w:eastAsia="Batang"/>
              </w:rPr>
              <w:t>1</w:t>
            </w:r>
          </w:p>
        </w:tc>
        <w:tc>
          <w:tcPr>
            <w:tcW w:w="851" w:type="dxa"/>
            <w:shd w:val="clear" w:color="auto" w:fill="auto"/>
          </w:tcPr>
          <w:p w:rsidR="00167668" w:rsidRPr="007F64E9" w:rsidRDefault="00167668" w:rsidP="00184205">
            <w:pPr>
              <w:pStyle w:val="TAC"/>
              <w:rPr>
                <w:rFonts w:eastAsia="Batang"/>
              </w:rPr>
            </w:pPr>
            <w:r w:rsidRPr="007F64E9">
              <w:rPr>
                <w:rFonts w:eastAsia="Batang"/>
              </w:rPr>
              <w:t>0</w:t>
            </w:r>
          </w:p>
        </w:tc>
        <w:tc>
          <w:tcPr>
            <w:tcW w:w="2524" w:type="dxa"/>
            <w:shd w:val="clear" w:color="auto" w:fill="auto"/>
          </w:tcPr>
          <w:p w:rsidR="00167668" w:rsidRPr="00184205" w:rsidRDefault="00167668" w:rsidP="00184205">
            <w:pPr>
              <w:pStyle w:val="TAC"/>
              <w:rPr>
                <w:rFonts w:eastAsia="Batang"/>
              </w:rPr>
            </w:pPr>
            <w:r w:rsidRPr="00184205">
              <w:rPr>
                <w:rFonts w:cs="Arial"/>
                <w:color w:val="FF0000"/>
                <w:szCs w:val="18"/>
                <w:shd w:val="clear" w:color="auto" w:fill="FFFFFF"/>
              </w:rPr>
              <w:t>7,15,23,31,39</w:t>
            </w:r>
          </w:p>
        </w:tc>
        <w:tc>
          <w:tcPr>
            <w:tcW w:w="1020" w:type="dxa"/>
            <w:shd w:val="clear" w:color="auto" w:fill="auto"/>
          </w:tcPr>
          <w:p w:rsidR="00167668" w:rsidRPr="007F64E9" w:rsidRDefault="00167668" w:rsidP="00184205">
            <w:pPr>
              <w:pStyle w:val="TAC"/>
              <w:rPr>
                <w:rFonts w:eastAsia="Batang"/>
              </w:rPr>
            </w:pPr>
            <w:r w:rsidRPr="007F64E9">
              <w:rPr>
                <w:rFonts w:eastAsia="Batang"/>
              </w:rPr>
              <w:t>2</w:t>
            </w:r>
          </w:p>
        </w:tc>
        <w:tc>
          <w:tcPr>
            <w:tcW w:w="992" w:type="dxa"/>
          </w:tcPr>
          <w:p w:rsidR="00167668" w:rsidRPr="007F64E9" w:rsidRDefault="00167668" w:rsidP="00184205">
            <w:pPr>
              <w:pStyle w:val="TAC"/>
              <w:rPr>
                <w:rFonts w:eastAsia="Batang"/>
              </w:rPr>
            </w:pPr>
            <w:r w:rsidRPr="007F64E9">
              <w:rPr>
                <w:rFonts w:eastAsia="Batang"/>
              </w:rPr>
              <w:t>1</w:t>
            </w:r>
          </w:p>
        </w:tc>
        <w:tc>
          <w:tcPr>
            <w:tcW w:w="1134" w:type="dxa"/>
          </w:tcPr>
          <w:p w:rsidR="00167668" w:rsidRPr="007F64E9" w:rsidRDefault="00167668" w:rsidP="00184205">
            <w:pPr>
              <w:pStyle w:val="TAC"/>
              <w:rPr>
                <w:rFonts w:eastAsia="Batang"/>
              </w:rPr>
            </w:pPr>
            <w:r w:rsidRPr="007F64E9">
              <w:rPr>
                <w:rFonts w:eastAsia="Batang"/>
              </w:rPr>
              <w:t>2</w:t>
            </w:r>
          </w:p>
        </w:tc>
        <w:tc>
          <w:tcPr>
            <w:tcW w:w="981" w:type="dxa"/>
          </w:tcPr>
          <w:p w:rsidR="00167668" w:rsidRPr="007F64E9" w:rsidRDefault="00167668" w:rsidP="00184205">
            <w:pPr>
              <w:pStyle w:val="TAC"/>
              <w:rPr>
                <w:rFonts w:eastAsia="Batang"/>
              </w:rPr>
            </w:pPr>
            <w:r w:rsidRPr="007F64E9">
              <w:rPr>
                <w:rFonts w:eastAsia="Batang"/>
              </w:rPr>
              <w:t>6</w:t>
            </w:r>
          </w:p>
        </w:tc>
      </w:tr>
      <w:tr w:rsidR="00167668" w:rsidRPr="007F64E9" w:rsidTr="00E26F92">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104</w:t>
            </w:r>
          </w:p>
        </w:tc>
        <w:tc>
          <w:tcPr>
            <w:tcW w:w="1134" w:type="dxa"/>
            <w:shd w:val="clear" w:color="auto" w:fill="auto"/>
          </w:tcPr>
          <w:p w:rsidR="00167668" w:rsidRPr="007F64E9" w:rsidRDefault="00167668" w:rsidP="00184205">
            <w:pPr>
              <w:pStyle w:val="TAC"/>
              <w:rPr>
                <w:rFonts w:eastAsia="Batang"/>
              </w:rPr>
            </w:pPr>
            <w:r w:rsidRPr="007F64E9">
              <w:rPr>
                <w:rFonts w:eastAsia="Batang"/>
              </w:rPr>
              <w:t>B1</w:t>
            </w:r>
          </w:p>
        </w:tc>
        <w:tc>
          <w:tcPr>
            <w:tcW w:w="708" w:type="dxa"/>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vAlign w:val="center"/>
          </w:tcPr>
          <w:p w:rsidR="00167668" w:rsidRPr="007F64E9" w:rsidRDefault="00167668" w:rsidP="00184205">
            <w:pPr>
              <w:pStyle w:val="TAC"/>
              <w:rPr>
                <w:rFonts w:eastAsia="Batang"/>
              </w:rPr>
            </w:pPr>
            <w:r w:rsidRPr="007F64E9">
              <w:rPr>
                <w:rFonts w:eastAsia="Batang"/>
              </w:rPr>
              <w:t>1</w:t>
            </w:r>
          </w:p>
        </w:tc>
        <w:tc>
          <w:tcPr>
            <w:tcW w:w="1134" w:type="dxa"/>
            <w:vAlign w:val="center"/>
          </w:tcPr>
          <w:p w:rsidR="00167668" w:rsidRPr="007F64E9" w:rsidRDefault="00167668" w:rsidP="00184205">
            <w:pPr>
              <w:pStyle w:val="TAC"/>
              <w:rPr>
                <w:rFonts w:eastAsia="Batang"/>
              </w:rPr>
            </w:pPr>
            <w:r w:rsidRPr="007F64E9">
              <w:rPr>
                <w:rFonts w:eastAsia="Batang"/>
              </w:rPr>
              <w:t>6</w:t>
            </w:r>
          </w:p>
        </w:tc>
        <w:tc>
          <w:tcPr>
            <w:tcW w:w="981" w:type="dxa"/>
          </w:tcPr>
          <w:p w:rsidR="00167668" w:rsidRPr="007F64E9" w:rsidRDefault="00167668" w:rsidP="00184205">
            <w:pPr>
              <w:pStyle w:val="TAC"/>
              <w:rPr>
                <w:rFonts w:eastAsia="Batang"/>
              </w:rPr>
            </w:pPr>
            <w:r w:rsidRPr="007F64E9">
              <w:rPr>
                <w:rFonts w:eastAsia="Batang"/>
              </w:rPr>
              <w:t>2</w:t>
            </w:r>
          </w:p>
        </w:tc>
      </w:tr>
      <w:tr w:rsidR="00167668" w:rsidRPr="007F64E9" w:rsidTr="00184205">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123</w:t>
            </w:r>
          </w:p>
        </w:tc>
        <w:tc>
          <w:tcPr>
            <w:tcW w:w="1134" w:type="dxa"/>
            <w:shd w:val="clear" w:color="auto" w:fill="auto"/>
          </w:tcPr>
          <w:p w:rsidR="00167668" w:rsidRPr="007F64E9" w:rsidRDefault="00167668" w:rsidP="00184205">
            <w:pPr>
              <w:pStyle w:val="TAC"/>
              <w:rPr>
                <w:rFonts w:eastAsia="Batang"/>
              </w:rPr>
            </w:pPr>
            <w:r w:rsidRPr="007F64E9">
              <w:rPr>
                <w:rFonts w:eastAsia="Batang"/>
              </w:rPr>
              <w:t>B4</w:t>
            </w:r>
          </w:p>
        </w:tc>
        <w:tc>
          <w:tcPr>
            <w:tcW w:w="708" w:type="dxa"/>
            <w:shd w:val="clear" w:color="auto" w:fill="auto"/>
          </w:tcPr>
          <w:p w:rsidR="00167668" w:rsidRPr="007F64E9" w:rsidRDefault="00167668" w:rsidP="00184205">
            <w:pPr>
              <w:pStyle w:val="TAC"/>
              <w:rPr>
                <w:rFonts w:eastAsia="Batang"/>
              </w:rPr>
            </w:pPr>
            <w:r w:rsidRPr="007F64E9">
              <w:rPr>
                <w:rFonts w:eastAsia="Batang"/>
              </w:rPr>
              <w:t>2</w:t>
            </w:r>
          </w:p>
        </w:tc>
        <w:tc>
          <w:tcPr>
            <w:tcW w:w="851" w:type="dxa"/>
            <w:shd w:val="clear" w:color="auto" w:fill="auto"/>
          </w:tcPr>
          <w:p w:rsidR="00167668" w:rsidRPr="007F64E9" w:rsidRDefault="00167668" w:rsidP="00184205">
            <w:pPr>
              <w:pStyle w:val="TAC"/>
              <w:rPr>
                <w:rFonts w:eastAsia="Batang"/>
              </w:rPr>
            </w:pPr>
            <w:r w:rsidRPr="007F64E9">
              <w:rPr>
                <w:rFonts w:eastAsia="Batang"/>
              </w:rPr>
              <w:t>1</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167668" w:rsidRPr="007F64E9" w:rsidRDefault="00167668" w:rsidP="00184205">
            <w:pPr>
              <w:pStyle w:val="TAC"/>
              <w:rPr>
                <w:rFonts w:eastAsia="Batang"/>
              </w:rPr>
            </w:pPr>
            <w:r w:rsidRPr="007F64E9">
              <w:rPr>
                <w:rFonts w:eastAsia="Batang"/>
              </w:rPr>
              <w:t>2</w:t>
            </w:r>
          </w:p>
        </w:tc>
        <w:tc>
          <w:tcPr>
            <w:tcW w:w="992" w:type="dxa"/>
          </w:tcPr>
          <w:p w:rsidR="00167668" w:rsidRPr="007F64E9" w:rsidRDefault="00167668" w:rsidP="00184205">
            <w:pPr>
              <w:pStyle w:val="TAC"/>
              <w:rPr>
                <w:rFonts w:eastAsia="Batang"/>
              </w:rPr>
            </w:pPr>
            <w:r w:rsidRPr="007F64E9">
              <w:rPr>
                <w:rFonts w:eastAsia="Batang"/>
              </w:rPr>
              <w:t>2</w:t>
            </w:r>
          </w:p>
        </w:tc>
        <w:tc>
          <w:tcPr>
            <w:tcW w:w="1134" w:type="dxa"/>
          </w:tcPr>
          <w:p w:rsidR="00167668" w:rsidRPr="007F64E9" w:rsidRDefault="00167668" w:rsidP="00184205">
            <w:pPr>
              <w:pStyle w:val="TAC"/>
              <w:rPr>
                <w:rFonts w:eastAsia="Batang"/>
              </w:rPr>
            </w:pPr>
            <w:r w:rsidRPr="007F64E9">
              <w:rPr>
                <w:rFonts w:eastAsia="Batang"/>
              </w:rPr>
              <w:t>1</w:t>
            </w:r>
          </w:p>
        </w:tc>
        <w:tc>
          <w:tcPr>
            <w:tcW w:w="981" w:type="dxa"/>
          </w:tcPr>
          <w:p w:rsidR="00167668" w:rsidRPr="007F64E9" w:rsidRDefault="00167668" w:rsidP="00184205">
            <w:pPr>
              <w:pStyle w:val="TAC"/>
              <w:rPr>
                <w:rFonts w:eastAsia="Batang"/>
              </w:rPr>
            </w:pPr>
            <w:r w:rsidRPr="007F64E9">
              <w:rPr>
                <w:rFonts w:eastAsia="Batang"/>
              </w:rPr>
              <w:t>12</w:t>
            </w:r>
          </w:p>
        </w:tc>
      </w:tr>
      <w:tr w:rsidR="00167668" w:rsidRPr="007F64E9" w:rsidTr="0018420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167668" w:rsidRPr="00184205" w:rsidRDefault="00167668" w:rsidP="00184205">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rsidR="00167668" w:rsidRPr="00946B41" w:rsidRDefault="00167668" w:rsidP="00167668">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12</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rsidR="00167668" w:rsidRPr="00946B41" w:rsidRDefault="00167668" w:rsidP="00E26F92">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12</w:t>
            </w:r>
          </w:p>
        </w:tc>
      </w:tr>
      <w:tr w:rsidR="00167668" w:rsidRPr="007F64E9" w:rsidTr="0018420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167668" w:rsidRDefault="00167668" w:rsidP="00184205">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12</w:t>
            </w:r>
          </w:p>
        </w:tc>
      </w:tr>
      <w:tr w:rsidR="00167668" w:rsidRPr="007F64E9" w:rsidTr="0018420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167668" w:rsidRDefault="00167668" w:rsidP="00E26F92">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12</w:t>
            </w:r>
          </w:p>
        </w:tc>
      </w:tr>
      <w:tr w:rsidR="00167668" w:rsidRPr="007F64E9" w:rsidTr="0018420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167668" w:rsidRDefault="00167668" w:rsidP="00E26F92">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12</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rsidR="00167668" w:rsidRPr="00946B41" w:rsidRDefault="00167668" w:rsidP="00E26F92">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2</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rsidR="00167668" w:rsidRPr="00946B41" w:rsidRDefault="00167668" w:rsidP="00E26F92">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2</w:t>
            </w:r>
          </w:p>
        </w:tc>
      </w:tr>
      <w:tr w:rsidR="00167668" w:rsidRPr="007F64E9" w:rsidTr="00184205">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152</w:t>
            </w:r>
          </w:p>
        </w:tc>
        <w:tc>
          <w:tcPr>
            <w:tcW w:w="1134" w:type="dxa"/>
            <w:shd w:val="clear" w:color="auto" w:fill="auto"/>
          </w:tcPr>
          <w:p w:rsidR="00167668" w:rsidRPr="007F64E9" w:rsidRDefault="00167668" w:rsidP="00184205">
            <w:pPr>
              <w:pStyle w:val="TAC"/>
              <w:rPr>
                <w:rFonts w:eastAsia="Batang"/>
              </w:rPr>
            </w:pPr>
            <w:r w:rsidRPr="007F64E9">
              <w:rPr>
                <w:rFonts w:eastAsia="Batang"/>
              </w:rPr>
              <w:t>C0</w:t>
            </w:r>
          </w:p>
        </w:tc>
        <w:tc>
          <w:tcPr>
            <w:tcW w:w="708" w:type="dxa"/>
            <w:shd w:val="clear" w:color="auto" w:fill="auto"/>
          </w:tcPr>
          <w:p w:rsidR="00167668" w:rsidRPr="007F64E9" w:rsidRDefault="00167668" w:rsidP="00184205">
            <w:pPr>
              <w:pStyle w:val="TAC"/>
              <w:rPr>
                <w:rFonts w:eastAsia="Batang"/>
              </w:rPr>
            </w:pPr>
            <w:r w:rsidRPr="007F64E9">
              <w:rPr>
                <w:rFonts w:eastAsia="Batang"/>
              </w:rPr>
              <w:t>2</w:t>
            </w:r>
          </w:p>
        </w:tc>
        <w:tc>
          <w:tcPr>
            <w:tcW w:w="851" w:type="dxa"/>
            <w:shd w:val="clear" w:color="auto" w:fill="auto"/>
          </w:tcPr>
          <w:p w:rsidR="00167668" w:rsidRPr="007F64E9" w:rsidRDefault="00167668" w:rsidP="00184205">
            <w:pPr>
              <w:pStyle w:val="TAC"/>
              <w:rPr>
                <w:rFonts w:eastAsia="Batang"/>
              </w:rPr>
            </w:pPr>
            <w:r w:rsidRPr="007F64E9">
              <w:rPr>
                <w:rFonts w:eastAsia="Batang"/>
              </w:rPr>
              <w:t>1</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167668" w:rsidRPr="007F64E9" w:rsidRDefault="00167668" w:rsidP="00184205">
            <w:pPr>
              <w:pStyle w:val="TAC"/>
              <w:rPr>
                <w:rFonts w:eastAsia="Batang"/>
              </w:rPr>
            </w:pPr>
            <w:r w:rsidRPr="007F64E9">
              <w:rPr>
                <w:rFonts w:eastAsia="Batang"/>
              </w:rPr>
              <w:t>0</w:t>
            </w:r>
          </w:p>
        </w:tc>
        <w:tc>
          <w:tcPr>
            <w:tcW w:w="992" w:type="dxa"/>
          </w:tcPr>
          <w:p w:rsidR="00167668" w:rsidRPr="007F64E9" w:rsidRDefault="00167668" w:rsidP="00184205">
            <w:pPr>
              <w:pStyle w:val="TAC"/>
              <w:rPr>
                <w:rFonts w:eastAsia="Batang"/>
              </w:rPr>
            </w:pPr>
            <w:r w:rsidRPr="007F64E9">
              <w:rPr>
                <w:rFonts w:eastAsia="Batang"/>
              </w:rPr>
              <w:t>2</w:t>
            </w:r>
          </w:p>
        </w:tc>
        <w:tc>
          <w:tcPr>
            <w:tcW w:w="1134" w:type="dxa"/>
          </w:tcPr>
          <w:p w:rsidR="00167668" w:rsidRPr="007F64E9" w:rsidRDefault="00167668" w:rsidP="00184205">
            <w:pPr>
              <w:pStyle w:val="TAC"/>
              <w:rPr>
                <w:rFonts w:eastAsia="Batang"/>
              </w:rPr>
            </w:pPr>
            <w:r w:rsidRPr="007F64E9">
              <w:rPr>
                <w:rFonts w:eastAsia="Batang"/>
              </w:rPr>
              <w:t>7</w:t>
            </w:r>
          </w:p>
        </w:tc>
        <w:tc>
          <w:tcPr>
            <w:tcW w:w="981" w:type="dxa"/>
          </w:tcPr>
          <w:p w:rsidR="00167668" w:rsidRPr="007F64E9" w:rsidRDefault="00167668" w:rsidP="00184205">
            <w:pPr>
              <w:pStyle w:val="TAC"/>
              <w:rPr>
                <w:rFonts w:eastAsia="Batang"/>
              </w:rPr>
            </w:pPr>
            <w:r w:rsidRPr="007F64E9">
              <w:rPr>
                <w:rFonts w:eastAsia="Batang"/>
              </w:rPr>
              <w:t>2</w:t>
            </w:r>
          </w:p>
        </w:tc>
      </w:tr>
      <w:tr w:rsidR="00167668" w:rsidRPr="007F64E9" w:rsidTr="00E26F92">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163</w:t>
            </w:r>
          </w:p>
        </w:tc>
        <w:tc>
          <w:tcPr>
            <w:tcW w:w="1134" w:type="dxa"/>
            <w:shd w:val="clear" w:color="auto" w:fill="auto"/>
          </w:tcPr>
          <w:p w:rsidR="00167668" w:rsidRPr="007F64E9" w:rsidRDefault="00167668" w:rsidP="00184205">
            <w:pPr>
              <w:pStyle w:val="TAC"/>
              <w:rPr>
                <w:rFonts w:eastAsia="Batang"/>
              </w:rPr>
            </w:pPr>
            <w:r w:rsidRPr="007F64E9">
              <w:rPr>
                <w:rFonts w:eastAsia="Batang"/>
              </w:rPr>
              <w:t>C0</w:t>
            </w:r>
          </w:p>
        </w:tc>
        <w:tc>
          <w:tcPr>
            <w:tcW w:w="708" w:type="dxa"/>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992" w:type="dxa"/>
            <w:vAlign w:val="center"/>
          </w:tcPr>
          <w:p w:rsidR="00167668" w:rsidRPr="007F64E9" w:rsidRDefault="00167668" w:rsidP="00184205">
            <w:pPr>
              <w:pStyle w:val="TAC"/>
              <w:rPr>
                <w:rFonts w:eastAsia="Batang"/>
              </w:rPr>
            </w:pPr>
            <w:r w:rsidRPr="007F64E9">
              <w:rPr>
                <w:rFonts w:eastAsia="Batang"/>
              </w:rPr>
              <w:t>1</w:t>
            </w:r>
          </w:p>
        </w:tc>
        <w:tc>
          <w:tcPr>
            <w:tcW w:w="1134" w:type="dxa"/>
          </w:tcPr>
          <w:p w:rsidR="00167668" w:rsidRPr="007F64E9" w:rsidRDefault="00167668" w:rsidP="00184205">
            <w:pPr>
              <w:pStyle w:val="TAC"/>
              <w:rPr>
                <w:rFonts w:eastAsia="Batang"/>
              </w:rPr>
            </w:pPr>
            <w:r w:rsidRPr="007F64E9">
              <w:rPr>
                <w:rFonts w:eastAsia="Batang"/>
              </w:rPr>
              <w:t>7</w:t>
            </w:r>
          </w:p>
        </w:tc>
        <w:tc>
          <w:tcPr>
            <w:tcW w:w="981" w:type="dxa"/>
          </w:tcPr>
          <w:p w:rsidR="00167668" w:rsidRPr="007F64E9" w:rsidRDefault="00167668" w:rsidP="00184205">
            <w:pPr>
              <w:pStyle w:val="TAC"/>
              <w:rPr>
                <w:rFonts w:eastAsia="Batang"/>
              </w:rPr>
            </w:pPr>
            <w:r w:rsidRPr="007F64E9">
              <w:rPr>
                <w:rFonts w:eastAsia="Batang"/>
              </w:rPr>
              <w:t>2</w:t>
            </w:r>
          </w:p>
        </w:tc>
      </w:tr>
      <w:tr w:rsidR="00167668" w:rsidRPr="007F64E9" w:rsidTr="00184205">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181</w:t>
            </w:r>
          </w:p>
        </w:tc>
        <w:tc>
          <w:tcPr>
            <w:tcW w:w="1134" w:type="dxa"/>
            <w:shd w:val="clear" w:color="auto" w:fill="auto"/>
          </w:tcPr>
          <w:p w:rsidR="00167668" w:rsidRPr="007F64E9" w:rsidRDefault="00167668" w:rsidP="00184205">
            <w:pPr>
              <w:pStyle w:val="TAC"/>
              <w:rPr>
                <w:rFonts w:eastAsia="Batang"/>
              </w:rPr>
            </w:pPr>
            <w:r w:rsidRPr="007F64E9">
              <w:rPr>
                <w:rFonts w:eastAsia="Batang"/>
              </w:rPr>
              <w:t>C2</w:t>
            </w:r>
          </w:p>
        </w:tc>
        <w:tc>
          <w:tcPr>
            <w:tcW w:w="708" w:type="dxa"/>
            <w:shd w:val="clear" w:color="auto" w:fill="auto"/>
          </w:tcPr>
          <w:p w:rsidR="00167668" w:rsidRPr="007F64E9" w:rsidRDefault="00167668" w:rsidP="00184205">
            <w:pPr>
              <w:pStyle w:val="TAC"/>
              <w:rPr>
                <w:rFonts w:eastAsia="Batang"/>
              </w:rPr>
            </w:pPr>
            <w:r w:rsidRPr="007F64E9">
              <w:rPr>
                <w:rFonts w:eastAsia="Batang"/>
              </w:rPr>
              <w:t>2</w:t>
            </w:r>
          </w:p>
        </w:tc>
        <w:tc>
          <w:tcPr>
            <w:tcW w:w="851" w:type="dxa"/>
            <w:shd w:val="clear" w:color="auto" w:fill="auto"/>
          </w:tcPr>
          <w:p w:rsidR="00167668" w:rsidRPr="007F64E9" w:rsidRDefault="00167668" w:rsidP="00184205">
            <w:pPr>
              <w:pStyle w:val="TAC"/>
              <w:rPr>
                <w:rFonts w:eastAsia="Batang"/>
              </w:rPr>
            </w:pPr>
            <w:r w:rsidRPr="007F64E9">
              <w:rPr>
                <w:rFonts w:eastAsia="Batang"/>
              </w:rPr>
              <w:t>1</w:t>
            </w:r>
          </w:p>
        </w:tc>
        <w:tc>
          <w:tcPr>
            <w:tcW w:w="2524" w:type="dxa"/>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167668" w:rsidRPr="007F64E9" w:rsidRDefault="00167668" w:rsidP="00184205">
            <w:pPr>
              <w:pStyle w:val="TAC"/>
              <w:rPr>
                <w:rFonts w:eastAsia="Batang"/>
              </w:rPr>
            </w:pPr>
            <w:r w:rsidRPr="007F64E9">
              <w:rPr>
                <w:rFonts w:eastAsia="Batang"/>
              </w:rPr>
              <w:t>2</w:t>
            </w:r>
          </w:p>
        </w:tc>
        <w:tc>
          <w:tcPr>
            <w:tcW w:w="992" w:type="dxa"/>
          </w:tcPr>
          <w:p w:rsidR="00167668" w:rsidRPr="007F64E9" w:rsidRDefault="00167668" w:rsidP="00184205">
            <w:pPr>
              <w:pStyle w:val="TAC"/>
              <w:rPr>
                <w:rFonts w:eastAsia="Batang"/>
              </w:rPr>
            </w:pPr>
            <w:r w:rsidRPr="007F64E9">
              <w:rPr>
                <w:rFonts w:eastAsia="Batang"/>
              </w:rPr>
              <w:t>2</w:t>
            </w:r>
          </w:p>
        </w:tc>
        <w:tc>
          <w:tcPr>
            <w:tcW w:w="1134" w:type="dxa"/>
          </w:tcPr>
          <w:p w:rsidR="00167668" w:rsidRPr="007F64E9" w:rsidRDefault="00167668" w:rsidP="00184205">
            <w:pPr>
              <w:pStyle w:val="TAC"/>
              <w:rPr>
                <w:rFonts w:eastAsia="Batang"/>
              </w:rPr>
            </w:pPr>
            <w:r w:rsidRPr="007F64E9">
              <w:rPr>
                <w:rFonts w:eastAsia="Batang"/>
              </w:rPr>
              <w:t>2</w:t>
            </w:r>
          </w:p>
        </w:tc>
        <w:tc>
          <w:tcPr>
            <w:tcW w:w="981" w:type="dxa"/>
          </w:tcPr>
          <w:p w:rsidR="00167668" w:rsidRPr="007F64E9" w:rsidRDefault="00167668" w:rsidP="00184205">
            <w:pPr>
              <w:pStyle w:val="TAC"/>
              <w:rPr>
                <w:rFonts w:eastAsia="Batang"/>
              </w:rPr>
            </w:pPr>
            <w:r w:rsidRPr="007F64E9">
              <w:rPr>
                <w:rFonts w:eastAsia="Batang"/>
              </w:rPr>
              <w:t>6</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rsidR="00167668" w:rsidRPr="00946B41" w:rsidRDefault="00167668" w:rsidP="00E26F92">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6</w:t>
            </w:r>
          </w:p>
        </w:tc>
      </w:tr>
      <w:tr w:rsidR="00167668" w:rsidRPr="007F64E9" w:rsidTr="0018420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167668" w:rsidRDefault="00167668" w:rsidP="00E26F92">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6</w:t>
            </w:r>
          </w:p>
        </w:tc>
      </w:tr>
      <w:tr w:rsidR="00167668" w:rsidRPr="007F64E9" w:rsidTr="00184205">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184205" w:rsidRDefault="00167668" w:rsidP="00184205">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167668" w:rsidRDefault="00167668" w:rsidP="00E26F92">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6</w:t>
            </w:r>
          </w:p>
        </w:tc>
      </w:tr>
      <w:tr w:rsidR="00167668" w:rsidRPr="007F64E9" w:rsidTr="00184205">
        <w:trPr>
          <w:jc w:val="center"/>
        </w:trPr>
        <w:tc>
          <w:tcPr>
            <w:tcW w:w="988" w:type="dxa"/>
            <w:shd w:val="clear" w:color="auto" w:fill="auto"/>
            <w:vAlign w:val="center"/>
          </w:tcPr>
          <w:p w:rsidR="00167668" w:rsidRPr="007F64E9" w:rsidRDefault="00167668" w:rsidP="00184205">
            <w:pPr>
              <w:pStyle w:val="TAC"/>
              <w:rPr>
                <w:rFonts w:eastAsia="Batang"/>
              </w:rPr>
            </w:pPr>
            <w:r w:rsidRPr="007F64E9">
              <w:rPr>
                <w:rFonts w:eastAsia="Batang"/>
              </w:rPr>
              <w:t>198</w:t>
            </w:r>
          </w:p>
        </w:tc>
        <w:tc>
          <w:tcPr>
            <w:tcW w:w="1134" w:type="dxa"/>
            <w:shd w:val="clear" w:color="auto" w:fill="auto"/>
          </w:tcPr>
          <w:p w:rsidR="00167668" w:rsidRPr="007F64E9" w:rsidRDefault="00167668" w:rsidP="00184205">
            <w:pPr>
              <w:pStyle w:val="TAC"/>
              <w:rPr>
                <w:rFonts w:eastAsia="Batang"/>
              </w:rPr>
            </w:pPr>
            <w:r w:rsidRPr="007F64E9">
              <w:rPr>
                <w:rFonts w:eastAsia="Batang"/>
              </w:rPr>
              <w:t>C2</w:t>
            </w:r>
          </w:p>
        </w:tc>
        <w:tc>
          <w:tcPr>
            <w:tcW w:w="708" w:type="dxa"/>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shd w:val="clear" w:color="auto" w:fill="auto"/>
            <w:vAlign w:val="center"/>
          </w:tcPr>
          <w:p w:rsidR="00167668" w:rsidRPr="00184205" w:rsidRDefault="00167668" w:rsidP="00184205">
            <w:pPr>
              <w:pStyle w:val="TAC"/>
              <w:rPr>
                <w:rFonts w:eastAsia="Batang"/>
              </w:rPr>
            </w:pPr>
            <w:r w:rsidRPr="00184205">
              <w:rPr>
                <w:rFonts w:eastAsia="Batang"/>
              </w:rPr>
              <w:t>3,7,11,15,19,23,27,31,35,39</w:t>
            </w:r>
          </w:p>
        </w:tc>
        <w:tc>
          <w:tcPr>
            <w:tcW w:w="1020" w:type="dxa"/>
            <w:shd w:val="clear" w:color="auto" w:fill="auto"/>
            <w:vAlign w:val="center"/>
          </w:tcPr>
          <w:p w:rsidR="00167668" w:rsidRPr="007F64E9" w:rsidRDefault="00167668" w:rsidP="00184205">
            <w:pPr>
              <w:pStyle w:val="TAC"/>
              <w:rPr>
                <w:rFonts w:eastAsia="Batang"/>
              </w:rPr>
            </w:pPr>
            <w:r w:rsidRPr="007F64E9">
              <w:rPr>
                <w:rFonts w:eastAsia="Batang"/>
              </w:rPr>
              <w:t>7</w:t>
            </w:r>
          </w:p>
        </w:tc>
        <w:tc>
          <w:tcPr>
            <w:tcW w:w="992" w:type="dxa"/>
            <w:vAlign w:val="center"/>
          </w:tcPr>
          <w:p w:rsidR="00167668" w:rsidRPr="00167668" w:rsidRDefault="00167668" w:rsidP="00E26F92">
            <w:pPr>
              <w:pStyle w:val="TAC"/>
              <w:rPr>
                <w:rFonts w:eastAsiaTheme="minorEastAsia"/>
                <w:highlight w:val="yellow"/>
                <w:lang w:eastAsia="ja-JP"/>
              </w:rPr>
            </w:pPr>
            <w:r w:rsidRPr="00167668">
              <w:rPr>
                <w:rFonts w:eastAsia="Batang"/>
                <w:color w:val="FF0000"/>
              </w:rPr>
              <w:t>2</w:t>
            </w:r>
          </w:p>
        </w:tc>
        <w:tc>
          <w:tcPr>
            <w:tcW w:w="1134" w:type="dxa"/>
            <w:vAlign w:val="center"/>
          </w:tcPr>
          <w:p w:rsidR="00167668" w:rsidRPr="007F64E9" w:rsidRDefault="00167668" w:rsidP="00184205">
            <w:pPr>
              <w:pStyle w:val="TAC"/>
              <w:rPr>
                <w:rFonts w:eastAsia="Batang"/>
              </w:rPr>
            </w:pPr>
            <w:r w:rsidRPr="007F64E9">
              <w:rPr>
                <w:rFonts w:eastAsia="Batang"/>
              </w:rPr>
              <w:t>1</w:t>
            </w:r>
          </w:p>
        </w:tc>
        <w:tc>
          <w:tcPr>
            <w:tcW w:w="981" w:type="dxa"/>
          </w:tcPr>
          <w:p w:rsidR="00167668" w:rsidRPr="007F64E9" w:rsidRDefault="00167668" w:rsidP="00184205">
            <w:pPr>
              <w:pStyle w:val="TAC"/>
              <w:rPr>
                <w:rFonts w:eastAsia="Batang"/>
              </w:rPr>
            </w:pPr>
            <w:r w:rsidRPr="007F64E9">
              <w:rPr>
                <w:rFonts w:eastAsia="Batang"/>
              </w:rPr>
              <w:t>6</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2</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4</w:t>
            </w:r>
          </w:p>
        </w:tc>
      </w:tr>
      <w:tr w:rsidR="00167668" w:rsidRPr="007F64E9" w:rsidTr="00E26F92">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67668" w:rsidRPr="007F64E9" w:rsidRDefault="00167668" w:rsidP="00184205">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167668" w:rsidRPr="00184205" w:rsidRDefault="00167668" w:rsidP="00E26F92">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167668" w:rsidRPr="007F64E9" w:rsidRDefault="00167668" w:rsidP="00184205">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167668" w:rsidRPr="007F64E9" w:rsidRDefault="00167668" w:rsidP="00184205">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rsidR="00167668" w:rsidRPr="007F64E9" w:rsidRDefault="00167668" w:rsidP="00184205">
            <w:pPr>
              <w:pStyle w:val="TAC"/>
              <w:rPr>
                <w:rFonts w:eastAsia="Batang"/>
              </w:rPr>
            </w:pPr>
            <w:r w:rsidRPr="007F64E9">
              <w:rPr>
                <w:rFonts w:eastAsia="Batang"/>
              </w:rPr>
              <w:t>6</w:t>
            </w:r>
          </w:p>
        </w:tc>
      </w:tr>
    </w:tbl>
    <w:p w:rsidR="008902BC" w:rsidRDefault="008902BC" w:rsidP="00AE70FC">
      <w:pPr>
        <w:rPr>
          <w:rFonts w:eastAsia="ＭＳ 明朝"/>
          <w:b/>
          <w:sz w:val="22"/>
          <w:lang w:val="en-US"/>
        </w:rPr>
      </w:pPr>
    </w:p>
    <w:p w:rsidR="002C74E5" w:rsidRPr="00C955B3" w:rsidRDefault="002C74E5" w:rsidP="002C74E5">
      <w:pPr>
        <w:pStyle w:val="1"/>
        <w:numPr>
          <w:ilvl w:val="0"/>
          <w:numId w:val="6"/>
        </w:numPr>
        <w:spacing w:before="180" w:after="120"/>
        <w:rPr>
          <w:rFonts w:eastAsia="ＭＳ 明朝"/>
          <w:b/>
          <w:bCs/>
          <w:lang w:val="en-US"/>
        </w:rPr>
      </w:pPr>
      <w:r>
        <w:rPr>
          <w:rFonts w:eastAsia="ＭＳ 明朝" w:hint="eastAsia"/>
          <w:b/>
          <w:bCs/>
          <w:szCs w:val="24"/>
          <w:lang w:val="en-US"/>
        </w:rPr>
        <w:t>Mixed P</w:t>
      </w:r>
      <w:r w:rsidRPr="005C4C4E">
        <w:rPr>
          <w:rFonts w:eastAsia="ＭＳ 明朝" w:hint="eastAsia"/>
          <w:b/>
          <w:bCs/>
          <w:szCs w:val="24"/>
          <w:lang w:val="en-US"/>
        </w:rPr>
        <w:t xml:space="preserve">RACH </w:t>
      </w:r>
      <w:r>
        <w:rPr>
          <w:rFonts w:eastAsia="ＭＳ 明朝" w:hint="eastAsia"/>
          <w:b/>
          <w:bCs/>
          <w:szCs w:val="24"/>
          <w:lang w:val="en-US"/>
        </w:rPr>
        <w:t>formats</w:t>
      </w:r>
      <w:r w:rsidRPr="009E2673">
        <w:rPr>
          <w:rFonts w:eastAsia="ＭＳ 明朝"/>
          <w:b/>
          <w:bCs/>
          <w:lang w:val="en-US"/>
        </w:rPr>
        <w:t xml:space="preserve"> </w:t>
      </w:r>
    </w:p>
    <w:p w:rsidR="002C74E5" w:rsidRDefault="002C74E5" w:rsidP="002C74E5">
      <w:pPr>
        <w:rPr>
          <w:sz w:val="22"/>
          <w:szCs w:val="22"/>
        </w:rPr>
      </w:pPr>
      <w:r>
        <w:rPr>
          <w:rFonts w:hint="eastAsia"/>
          <w:sz w:val="22"/>
          <w:szCs w:val="22"/>
        </w:rPr>
        <w:t xml:space="preserve">We define </w:t>
      </w:r>
      <w:r w:rsidR="00B50221">
        <w:rPr>
          <w:rFonts w:hint="eastAsia"/>
          <w:sz w:val="22"/>
          <w:szCs w:val="22"/>
        </w:rPr>
        <w:t xml:space="preserve">entries for </w:t>
      </w:r>
      <w:r>
        <w:rPr>
          <w:rFonts w:hint="eastAsia"/>
          <w:sz w:val="22"/>
          <w:szCs w:val="22"/>
        </w:rPr>
        <w:t>mixed PRACH formats</w:t>
      </w:r>
      <w:r w:rsidR="00407469">
        <w:rPr>
          <w:rFonts w:hint="eastAsia"/>
          <w:sz w:val="22"/>
          <w:szCs w:val="22"/>
        </w:rPr>
        <w:t xml:space="preserve"> </w:t>
      </w:r>
      <w:proofErr w:type="spellStart"/>
      <w:r w:rsidR="00407469">
        <w:rPr>
          <w:rFonts w:hint="eastAsia"/>
          <w:sz w:val="22"/>
          <w:szCs w:val="22"/>
        </w:rPr>
        <w:t>Ax</w:t>
      </w:r>
      <w:proofErr w:type="spellEnd"/>
      <w:r w:rsidR="00407469">
        <w:rPr>
          <w:rFonts w:hint="eastAsia"/>
          <w:sz w:val="22"/>
          <w:szCs w:val="22"/>
        </w:rPr>
        <w:t>/</w:t>
      </w:r>
      <w:proofErr w:type="spellStart"/>
      <w:r w:rsidR="00407469">
        <w:rPr>
          <w:rFonts w:hint="eastAsia"/>
          <w:sz w:val="22"/>
          <w:szCs w:val="22"/>
        </w:rPr>
        <w:t>Bx</w:t>
      </w:r>
      <w:proofErr w:type="spellEnd"/>
      <w:r>
        <w:rPr>
          <w:rFonts w:hint="eastAsia"/>
          <w:sz w:val="22"/>
          <w:szCs w:val="22"/>
        </w:rPr>
        <w:t xml:space="preserve">, i.e., A1/B1, A2/B2, A3/B3, in RACH </w:t>
      </w:r>
      <w:r>
        <w:rPr>
          <w:sz w:val="22"/>
          <w:szCs w:val="22"/>
        </w:rPr>
        <w:t>configuration</w:t>
      </w:r>
      <w:r>
        <w:rPr>
          <w:rFonts w:hint="eastAsia"/>
          <w:sz w:val="22"/>
          <w:szCs w:val="22"/>
        </w:rPr>
        <w:t xml:space="preserve"> table. These formats mean that UE transmits preamble with format </w:t>
      </w:r>
      <w:proofErr w:type="spellStart"/>
      <w:r>
        <w:rPr>
          <w:rFonts w:hint="eastAsia"/>
          <w:sz w:val="22"/>
          <w:szCs w:val="22"/>
        </w:rPr>
        <w:t>Bx</w:t>
      </w:r>
      <w:proofErr w:type="spellEnd"/>
      <w:r>
        <w:rPr>
          <w:rFonts w:hint="eastAsia"/>
          <w:sz w:val="22"/>
          <w:szCs w:val="22"/>
        </w:rPr>
        <w:t xml:space="preserve"> in the last RACH </w:t>
      </w:r>
      <w:r>
        <w:rPr>
          <w:sz w:val="22"/>
          <w:szCs w:val="22"/>
        </w:rPr>
        <w:t>occasion</w:t>
      </w:r>
      <w:r>
        <w:rPr>
          <w:rFonts w:hint="eastAsia"/>
          <w:sz w:val="22"/>
          <w:szCs w:val="22"/>
        </w:rPr>
        <w:t xml:space="preserve"> within a </w:t>
      </w:r>
      <w:r w:rsidR="00E26F92">
        <w:rPr>
          <w:rFonts w:hint="eastAsia"/>
          <w:sz w:val="22"/>
          <w:szCs w:val="22"/>
        </w:rPr>
        <w:t>P</w:t>
      </w:r>
      <w:r>
        <w:rPr>
          <w:rFonts w:hint="eastAsia"/>
          <w:sz w:val="22"/>
          <w:szCs w:val="22"/>
        </w:rPr>
        <w:t xml:space="preserve">RACH slot and with format </w:t>
      </w:r>
      <w:proofErr w:type="spellStart"/>
      <w:r>
        <w:rPr>
          <w:rFonts w:hint="eastAsia"/>
          <w:sz w:val="22"/>
          <w:szCs w:val="22"/>
        </w:rPr>
        <w:t>Ax</w:t>
      </w:r>
      <w:proofErr w:type="spellEnd"/>
      <w:r>
        <w:rPr>
          <w:rFonts w:hint="eastAsia"/>
          <w:sz w:val="22"/>
          <w:szCs w:val="22"/>
        </w:rPr>
        <w:t xml:space="preserve"> in the other RACH occasions. However, that is missing in the specification and we propose the following TP.</w:t>
      </w:r>
    </w:p>
    <w:p w:rsidR="002C74E5" w:rsidRDefault="002C74E5" w:rsidP="002C74E5">
      <w:pPr>
        <w:rPr>
          <w:sz w:val="22"/>
          <w:szCs w:val="22"/>
        </w:rPr>
      </w:pPr>
    </w:p>
    <w:p w:rsidR="002C74E5" w:rsidRDefault="002C74E5" w:rsidP="002C74E5">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rPr>
        <w:t xml:space="preserve">sal </w:t>
      </w:r>
      <w:r w:rsidR="0085284A">
        <w:rPr>
          <w:rFonts w:eastAsia="ＭＳ 明朝" w:hint="eastAsia"/>
          <w:b/>
          <w:sz w:val="22"/>
          <w:szCs w:val="22"/>
          <w:lang w:val="en-US"/>
        </w:rPr>
        <w:t>6</w:t>
      </w:r>
      <w:r w:rsidRPr="00627F23">
        <w:rPr>
          <w:rFonts w:eastAsia="ＭＳ 明朝" w:hint="eastAsia"/>
          <w:b/>
          <w:sz w:val="22"/>
          <w:szCs w:val="22"/>
          <w:lang w:val="en-US"/>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38.211</w:t>
      </w:r>
      <w:r w:rsidRPr="00A33121">
        <w:rPr>
          <w:rFonts w:eastAsia="ＭＳ 明朝"/>
          <w:b/>
          <w:sz w:val="22"/>
          <w:szCs w:val="22"/>
          <w:lang w:val="en-US"/>
        </w:rPr>
        <w:t>.</w:t>
      </w:r>
    </w:p>
    <w:tbl>
      <w:tblPr>
        <w:tblStyle w:val="afa"/>
        <w:tblW w:w="0" w:type="auto"/>
        <w:tblInd w:w="250" w:type="dxa"/>
        <w:tblLook w:val="04A0" w:firstRow="1" w:lastRow="0" w:firstColumn="1" w:lastColumn="0" w:noHBand="0" w:noVBand="1"/>
      </w:tblPr>
      <w:tblGrid>
        <w:gridCol w:w="9639"/>
      </w:tblGrid>
      <w:tr w:rsidR="002C74E5" w:rsidRPr="00A33121" w:rsidTr="00E26F92">
        <w:tc>
          <w:tcPr>
            <w:tcW w:w="9639" w:type="dxa"/>
          </w:tcPr>
          <w:p w:rsidR="002C74E5" w:rsidRPr="000045E4" w:rsidRDefault="000045E4" w:rsidP="00E26F92">
            <w:pPr>
              <w:keepNext/>
              <w:keepLines/>
              <w:widowControl w:val="0"/>
              <w:spacing w:beforeLines="50" w:before="120" w:after="120"/>
              <w:jc w:val="both"/>
              <w:outlineLvl w:val="1"/>
              <w:rPr>
                <w:rFonts w:ascii="Arial" w:eastAsia="游明朝" w:hAnsi="Arial"/>
                <w:sz w:val="32"/>
              </w:rPr>
            </w:pPr>
            <w:bookmarkStart w:id="5" w:name="_Toc510988160"/>
            <w:r>
              <w:rPr>
                <w:rFonts w:ascii="Arial" w:eastAsia="游明朝" w:hAnsi="Arial"/>
                <w:sz w:val="32"/>
              </w:rPr>
              <w:t>5.3.2</w:t>
            </w:r>
            <w:r w:rsidRPr="000C2CAF">
              <w:rPr>
                <w:rFonts w:ascii="Arial" w:eastAsia="游明朝" w:hAnsi="Arial"/>
                <w:sz w:val="32"/>
                <w:lang w:val="x-none"/>
              </w:rPr>
              <w:tab/>
            </w:r>
            <w:r>
              <w:rPr>
                <w:rFonts w:ascii="Arial" w:eastAsia="游明朝" w:hAnsi="Arial" w:hint="eastAsia"/>
                <w:sz w:val="32"/>
                <w:lang w:val="x-none"/>
              </w:rPr>
              <w:t xml:space="preserve"> </w:t>
            </w:r>
            <w:r w:rsidRPr="000045E4">
              <w:rPr>
                <w:rFonts w:ascii="Arial" w:eastAsia="游明朝" w:hAnsi="Arial"/>
                <w:sz w:val="32"/>
              </w:rPr>
              <w:t>OFDM baseband signal generation for PRACH</w:t>
            </w:r>
            <w:bookmarkEnd w:id="5"/>
          </w:p>
          <w:p w:rsidR="002C74E5" w:rsidRDefault="002C74E5" w:rsidP="00E26F92">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0045E4" w:rsidRPr="000045E4" w:rsidRDefault="000045E4" w:rsidP="000045E4">
            <w:pPr>
              <w:rPr>
                <w:rFonts w:eastAsia="游明朝"/>
                <w:sz w:val="20"/>
                <w:lang w:eastAsia="en-US"/>
              </w:rPr>
            </w:pPr>
            <w:r w:rsidRPr="000045E4">
              <w:rPr>
                <w:rFonts w:eastAsia="游明朝"/>
                <w:sz w:val="20"/>
                <w:lang w:eastAsia="en-US"/>
              </w:rPr>
              <w:t xml:space="preserve">The starting position </w:t>
            </w:r>
            <w:r w:rsidRPr="000045E4">
              <w:rPr>
                <w:rFonts w:eastAsia="游明朝"/>
                <w:position w:val="-10"/>
                <w:sz w:val="20"/>
                <w:lang w:eastAsia="en-US"/>
              </w:rPr>
              <w:object w:dxaOrig="380" w:dyaOrig="340">
                <v:shape id="_x0000_i1028" type="#_x0000_t75" style="width:21.9pt;height:18.8pt" o:ole="">
                  <v:imagedata r:id="rId18" o:title=""/>
                </v:shape>
                <o:OLEObject Type="Embed" ProgID="Equation.3" ShapeID="_x0000_i1028" DrawAspect="Content" ObjectID="_1587578134" r:id="rId19"/>
              </w:object>
            </w:r>
            <w:r w:rsidRPr="000045E4">
              <w:rPr>
                <w:rFonts w:eastAsia="游明朝"/>
                <w:sz w:val="20"/>
                <w:lang w:eastAsia="en-US"/>
              </w:rPr>
              <w:t xml:space="preserve"> of the PRACH preamble in a </w:t>
            </w:r>
            <w:proofErr w:type="spellStart"/>
            <w:r w:rsidRPr="000045E4">
              <w:rPr>
                <w:rFonts w:eastAsia="游明朝"/>
                <w:sz w:val="20"/>
                <w:lang w:eastAsia="en-US"/>
              </w:rPr>
              <w:t>subframe</w:t>
            </w:r>
            <w:proofErr w:type="spellEnd"/>
            <w:r w:rsidRPr="000045E4">
              <w:rPr>
                <w:rFonts w:eastAsia="游明朝"/>
                <w:sz w:val="20"/>
                <w:lang w:eastAsia="en-US"/>
              </w:rPr>
              <w:t xml:space="preserve"> (for </w:t>
            </w:r>
            <w:r w:rsidRPr="000045E4">
              <w:rPr>
                <w:rFonts w:eastAsia="游明朝"/>
                <w:position w:val="-12"/>
                <w:sz w:val="20"/>
                <w:lang w:eastAsia="en-US"/>
              </w:rPr>
              <w:object w:dxaOrig="2220" w:dyaOrig="340">
                <v:shape id="_x0000_i1029" type="#_x0000_t75" style="width:116.45pt;height:18.15pt" o:ole="">
                  <v:imagedata r:id="rId20" o:title=""/>
                </v:shape>
                <o:OLEObject Type="Embed" ProgID="Equation.DSMT4" ShapeID="_x0000_i1029" DrawAspect="Content" ObjectID="_1587578135" r:id="rId21"/>
              </w:object>
            </w:r>
            <w:r w:rsidRPr="000045E4">
              <w:rPr>
                <w:rFonts w:eastAsia="游明朝"/>
                <w:sz w:val="20"/>
                <w:lang w:eastAsia="en-US"/>
              </w:rPr>
              <w:t xml:space="preserve">) or in a 60 kHz slot (for </w:t>
            </w:r>
            <w:r w:rsidRPr="000045E4">
              <w:rPr>
                <w:rFonts w:eastAsia="游明朝"/>
                <w:position w:val="-12"/>
                <w:sz w:val="20"/>
                <w:lang w:eastAsia="en-US"/>
              </w:rPr>
              <w:object w:dxaOrig="1780" w:dyaOrig="340">
                <v:shape id="_x0000_i1030" type="#_x0000_t75" style="width:93.9pt;height:18.15pt" o:ole="">
                  <v:imagedata r:id="rId22" o:title=""/>
                </v:shape>
                <o:OLEObject Type="Embed" ProgID="Equation.DSMT4" ShapeID="_x0000_i1030" DrawAspect="Content" ObjectID="_1587578136" r:id="rId23"/>
              </w:object>
            </w:r>
            <w:r w:rsidRPr="000045E4">
              <w:rPr>
                <w:rFonts w:eastAsia="游明朝"/>
                <w:sz w:val="20"/>
                <w:lang w:eastAsia="en-US"/>
              </w:rPr>
              <w:t>) is given by</w:t>
            </w:r>
          </w:p>
          <w:p w:rsidR="000045E4" w:rsidRPr="000045E4" w:rsidRDefault="000045E4" w:rsidP="000045E4">
            <w:pPr>
              <w:keepLines/>
              <w:tabs>
                <w:tab w:val="center" w:pos="4536"/>
                <w:tab w:val="right" w:pos="9072"/>
              </w:tabs>
              <w:rPr>
                <w:rFonts w:eastAsia="游明朝"/>
                <w:noProof/>
                <w:sz w:val="20"/>
                <w:lang w:eastAsia="en-US"/>
              </w:rPr>
            </w:pPr>
            <w:r w:rsidRPr="000045E4">
              <w:rPr>
                <w:rFonts w:eastAsia="游明朝"/>
                <w:noProof/>
                <w:sz w:val="20"/>
                <w:lang w:eastAsia="en-US"/>
              </w:rPr>
              <w:tab/>
            </w:r>
            <w:r w:rsidRPr="000045E4">
              <w:rPr>
                <w:rFonts w:eastAsia="游明朝"/>
                <w:noProof/>
                <w:sz w:val="20"/>
                <w:lang w:eastAsia="en-US"/>
              </w:rPr>
              <w:object w:dxaOrig="3739" w:dyaOrig="1060">
                <v:shape id="_x0000_i1031" type="#_x0000_t75" style="width:185.3pt;height:51.95pt" o:ole="">
                  <v:imagedata r:id="rId24" o:title=""/>
                </v:shape>
                <o:OLEObject Type="Embed" ProgID="Equation.DSMT4" ShapeID="_x0000_i1031" DrawAspect="Content" ObjectID="_1587578137" r:id="rId25"/>
              </w:object>
            </w:r>
          </w:p>
          <w:p w:rsidR="000045E4" w:rsidRPr="000045E4" w:rsidRDefault="000045E4" w:rsidP="000045E4">
            <w:pPr>
              <w:rPr>
                <w:rFonts w:eastAsia="游明朝"/>
                <w:sz w:val="20"/>
                <w:lang w:eastAsia="en-US"/>
              </w:rPr>
            </w:pPr>
            <w:r w:rsidRPr="000045E4">
              <w:rPr>
                <w:rFonts w:eastAsia="游明朝"/>
                <w:sz w:val="20"/>
                <w:lang w:eastAsia="en-US"/>
              </w:rPr>
              <w:t>where</w:t>
            </w:r>
            <w:r w:rsidRPr="000045E4" w:rsidDel="004722F8">
              <w:rPr>
                <w:rFonts w:eastAsia="游明朝"/>
                <w:sz w:val="20"/>
                <w:lang w:eastAsia="en-US"/>
              </w:rPr>
              <w:t xml:space="preserve"> </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the subframe or 60 kHz slot is assumed to start at </w:t>
            </w:r>
            <w:r w:rsidRPr="000045E4">
              <w:rPr>
                <w:rFonts w:eastAsia="游明朝"/>
                <w:noProof/>
                <w:position w:val="-6"/>
                <w:sz w:val="20"/>
                <w:lang w:val="en-US"/>
              </w:rPr>
              <w:drawing>
                <wp:inline distT="0" distB="0" distL="0" distR="0" wp14:anchorId="5DAAA716" wp14:editId="76D8DE8A">
                  <wp:extent cx="302260" cy="174625"/>
                  <wp:effectExtent l="0" t="0" r="2540" b="0"/>
                  <wp:docPr id="4"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游明朝"/>
                <w:sz w:val="20"/>
                <w:lang w:eastAsia="en-US"/>
              </w:rPr>
              <w:t xml:space="preserve"> ;</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a timing advance value </w:t>
            </w:r>
            <w:r w:rsidRPr="000045E4">
              <w:rPr>
                <w:rFonts w:eastAsia="游明朝"/>
                <w:noProof/>
                <w:position w:val="-10"/>
                <w:sz w:val="20"/>
                <w:lang w:val="en-US"/>
              </w:rPr>
              <w:drawing>
                <wp:inline distT="0" distB="0" distL="0" distR="0" wp14:anchorId="78DE5562" wp14:editId="047E772F">
                  <wp:extent cx="445135" cy="198755"/>
                  <wp:effectExtent l="0" t="0" r="0" b="0"/>
                  <wp:docPr id="5"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游明朝"/>
                <w:sz w:val="20"/>
                <w:lang w:eastAsia="en-US"/>
              </w:rPr>
              <w:t xml:space="preserve"> shall be assumed;</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position w:val="-10"/>
                <w:sz w:val="20"/>
                <w:lang w:eastAsia="en-US"/>
              </w:rPr>
              <w:object w:dxaOrig="320" w:dyaOrig="320">
                <v:shape id="_x0000_i1032" type="#_x0000_t75" style="width:15.65pt;height:15.65pt" o:ole="">
                  <v:imagedata r:id="rId28" o:title=""/>
                </v:shape>
                <o:OLEObject Type="Embed" ProgID="Equation.DSMT4" ShapeID="_x0000_i1032" DrawAspect="Content" ObjectID="_1587578138" r:id="rId29"/>
              </w:object>
            </w:r>
            <w:r w:rsidRPr="000045E4">
              <w:rPr>
                <w:rFonts w:eastAsia="游明朝"/>
                <w:sz w:val="20"/>
                <w:lang w:eastAsia="en-US"/>
              </w:rPr>
              <w:t xml:space="preserve"> and </w:t>
            </w:r>
            <w:r w:rsidRPr="000045E4">
              <w:rPr>
                <w:rFonts w:eastAsia="游明朝"/>
                <w:position w:val="-12"/>
                <w:sz w:val="20"/>
                <w:lang w:eastAsia="en-US"/>
              </w:rPr>
              <w:object w:dxaOrig="560" w:dyaOrig="340">
                <v:shape id="_x0000_i1033" type="#_x0000_t75" style="width:27.55pt;height:18.15pt" o:ole="">
                  <v:imagedata r:id="rId30" o:title=""/>
                </v:shape>
                <o:OLEObject Type="Embed" ProgID="Equation.DSMT4" ShapeID="_x0000_i1033" DrawAspect="Content" ObjectID="_1587578139" r:id="rId31"/>
              </w:object>
            </w:r>
            <w:r w:rsidRPr="000045E4">
              <w:rPr>
                <w:rFonts w:eastAsia="游明朝"/>
                <w:sz w:val="20"/>
                <w:lang w:eastAsia="en-US"/>
              </w:rPr>
              <w:t xml:space="preserve"> are given by clause 5.3.1;</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02AEECD1" wp14:editId="0BBFBDE2">
                  <wp:extent cx="341630" cy="182880"/>
                  <wp:effectExtent l="0" t="0" r="1270" b="0"/>
                  <wp:docPr id="6"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游明朝"/>
                <w:sz w:val="20"/>
                <w:lang w:eastAsia="en-US"/>
              </w:rPr>
              <w:t xml:space="preserve"> shall be assumed for </w:t>
            </w:r>
            <w:r w:rsidRPr="000045E4">
              <w:rPr>
                <w:rFonts w:eastAsia="游明朝"/>
                <w:noProof/>
                <w:position w:val="-10"/>
                <w:sz w:val="20"/>
                <w:lang w:val="en-US"/>
              </w:rPr>
              <w:drawing>
                <wp:inline distT="0" distB="0" distL="0" distR="0" wp14:anchorId="55E4442B" wp14:editId="311817E1">
                  <wp:extent cx="1097280" cy="198755"/>
                  <wp:effectExtent l="0" t="0" r="7620" b="0"/>
                  <wp:docPr id="7"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游明朝"/>
                <w:sz w:val="20"/>
                <w:lang w:eastAsia="en-US"/>
              </w:rPr>
              <w:t xml:space="preserve">, otherwise it is given by </w:t>
            </w:r>
            <w:r w:rsidRPr="000045E4">
              <w:rPr>
                <w:rFonts w:eastAsia="游明朝"/>
                <w:noProof/>
                <w:position w:val="-10"/>
                <w:sz w:val="20"/>
                <w:lang w:val="en-US"/>
              </w:rPr>
              <w:drawing>
                <wp:inline distT="0" distB="0" distL="0" distR="0" wp14:anchorId="0458DD5F" wp14:editId="603135B0">
                  <wp:extent cx="1438910" cy="198755"/>
                  <wp:effectExtent l="0" t="0" r="8890" b="0"/>
                  <wp:docPr id="8"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游明朝"/>
                <w:sz w:val="20"/>
                <w:lang w:eastAsia="en-US"/>
              </w:rPr>
              <w:t xml:space="preserve"> and the symbol position </w:t>
            </w:r>
            <w:r w:rsidRPr="000045E4">
              <w:rPr>
                <w:rFonts w:eastAsia="游明朝"/>
                <w:noProof/>
                <w:position w:val="-6"/>
                <w:sz w:val="20"/>
                <w:lang w:val="en-US"/>
              </w:rPr>
              <w:drawing>
                <wp:inline distT="0" distB="0" distL="0" distR="0" wp14:anchorId="5AE59945" wp14:editId="3535E155">
                  <wp:extent cx="87630" cy="174625"/>
                  <wp:effectExtent l="0" t="0" r="7620" b="0"/>
                  <wp:docPr id="9"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游明朝"/>
                <w:sz w:val="20"/>
                <w:lang w:eastAsia="en-US"/>
              </w:rPr>
              <w:t xml:space="preserve"> is given by</w:t>
            </w:r>
          </w:p>
          <w:p w:rsidR="000045E4" w:rsidRPr="000045E4" w:rsidRDefault="000045E4" w:rsidP="000045E4">
            <w:pPr>
              <w:keepLines/>
              <w:tabs>
                <w:tab w:val="center" w:pos="4536"/>
                <w:tab w:val="right" w:pos="9072"/>
              </w:tabs>
              <w:rPr>
                <w:rFonts w:eastAsia="游明朝"/>
                <w:noProof/>
                <w:sz w:val="20"/>
                <w:lang w:eastAsia="en-US"/>
              </w:rPr>
            </w:pPr>
            <w:r w:rsidRPr="000045E4">
              <w:rPr>
                <w:rFonts w:eastAsia="游明朝"/>
                <w:noProof/>
                <w:sz w:val="20"/>
                <w:lang w:eastAsia="en-US"/>
              </w:rPr>
              <w:tab/>
            </w:r>
            <w:r w:rsidRPr="000045E4">
              <w:rPr>
                <w:rFonts w:eastAsia="游明朝"/>
                <w:noProof/>
                <w:position w:val="-10"/>
                <w:sz w:val="20"/>
                <w:lang w:val="en-US"/>
              </w:rPr>
              <w:drawing>
                <wp:inline distT="0" distB="0" distL="0" distR="0" wp14:anchorId="6F12379E" wp14:editId="28EC9C04">
                  <wp:extent cx="1288415" cy="207010"/>
                  <wp:effectExtent l="0" t="0" r="6985" b="2540"/>
                  <wp:docPr id="10"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rsidR="000045E4" w:rsidRPr="000045E4" w:rsidRDefault="000045E4" w:rsidP="000045E4">
            <w:pPr>
              <w:rPr>
                <w:rFonts w:eastAsia="游明朝"/>
                <w:sz w:val="20"/>
                <w:lang w:eastAsia="en-US"/>
              </w:rPr>
            </w:pPr>
            <w:r w:rsidRPr="000045E4">
              <w:rPr>
                <w:rFonts w:eastAsia="游明朝"/>
                <w:sz w:val="20"/>
                <w:lang w:eastAsia="en-US"/>
              </w:rPr>
              <w:t>where</w:t>
            </w:r>
            <w:r w:rsidRPr="000045E4" w:rsidDel="004722F8">
              <w:rPr>
                <w:rFonts w:eastAsia="游明朝"/>
                <w:sz w:val="20"/>
                <w:lang w:eastAsia="en-US"/>
              </w:rPr>
              <w:t xml:space="preserve"> </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182A036C" wp14:editId="1ED20208">
                  <wp:extent cx="111125" cy="198755"/>
                  <wp:effectExtent l="0" t="0" r="3175" b="0"/>
                  <wp:docPr id="11"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游明朝"/>
                <w:sz w:val="20"/>
                <w:lang w:eastAsia="en-US"/>
              </w:rPr>
              <w:t xml:space="preserve"> is given by the parameter "starting symbol" in Tables 6.3.3.2-2 to 6.3.3.2-4;</w:t>
            </w:r>
          </w:p>
          <w:p w:rsidR="00E26F92" w:rsidRPr="000045E4" w:rsidRDefault="000045E4" w:rsidP="00E26F92">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79A49E6E" wp14:editId="3B5EE4A3">
                  <wp:extent cx="238760" cy="207010"/>
                  <wp:effectExtent l="0" t="0" r="0" b="2540"/>
                  <wp:docPr id="12"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游明朝"/>
                <w:sz w:val="20"/>
                <w:lang w:eastAsia="en-US"/>
              </w:rPr>
              <w:t xml:space="preserve"> is the PRACH transmission occasion within the PRACH slot, numbered in increasing order from 0 to </w:t>
            </w:r>
            <w:r w:rsidRPr="000045E4">
              <w:rPr>
                <w:rFonts w:eastAsia="游明朝"/>
                <w:noProof/>
                <w:position w:val="-10"/>
                <w:sz w:val="20"/>
                <w:lang w:val="en-US"/>
              </w:rPr>
              <w:drawing>
                <wp:inline distT="0" distB="0" distL="0" distR="0" wp14:anchorId="427612A9" wp14:editId="46B6C83E">
                  <wp:extent cx="572770" cy="207010"/>
                  <wp:effectExtent l="0" t="0" r="0" b="2540"/>
                  <wp:docPr id="13"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游明朝"/>
                <w:sz w:val="20"/>
                <w:lang w:eastAsia="en-US"/>
              </w:rPr>
              <w:t xml:space="preserve"> within a RACH slot where </w:t>
            </w:r>
            <w:r w:rsidRPr="000045E4">
              <w:rPr>
                <w:rFonts w:eastAsia="游明朝"/>
                <w:noProof/>
                <w:position w:val="-10"/>
                <w:sz w:val="20"/>
                <w:lang w:val="en-US"/>
              </w:rPr>
              <w:drawing>
                <wp:inline distT="0" distB="0" distL="0" distR="0" wp14:anchorId="6D2CCD1C" wp14:editId="6AC59C29">
                  <wp:extent cx="413385" cy="207010"/>
                  <wp:effectExtent l="0" t="0" r="5715" b="2540"/>
                  <wp:docPr id="14"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游明朝"/>
                <w:sz w:val="20"/>
                <w:lang w:eastAsia="en-US"/>
              </w:rPr>
              <w:t xml:space="preserve"> is given Tables 6.3.3.2-2 to 6.3.3.2-4 for </w:t>
            </w:r>
            <w:r w:rsidRPr="000045E4">
              <w:rPr>
                <w:rFonts w:eastAsia="游明朝"/>
                <w:position w:val="-10"/>
                <w:sz w:val="20"/>
                <w:lang w:eastAsia="en-US"/>
              </w:rPr>
              <w:object w:dxaOrig="859" w:dyaOrig="300">
                <v:shape id="_x0000_i1034" type="#_x0000_t75" style="width:45.7pt;height:15.65pt" o:ole="">
                  <v:imagedata r:id="rId41" o:title=""/>
                </v:shape>
                <o:OLEObject Type="Embed" ProgID="Equation.DSMT4" ShapeID="_x0000_i1034" DrawAspect="Content" ObjectID="_1587578140" r:id="rId42"/>
              </w:object>
            </w:r>
            <w:r w:rsidRPr="000045E4">
              <w:rPr>
                <w:rFonts w:eastAsia="游明朝"/>
                <w:sz w:val="20"/>
                <w:lang w:eastAsia="en-US"/>
              </w:rPr>
              <w:t xml:space="preserve"> and fixed to 1 for </w:t>
            </w:r>
            <w:r w:rsidRPr="000045E4">
              <w:rPr>
                <w:rFonts w:eastAsia="游明朝"/>
                <w:position w:val="-10"/>
                <w:sz w:val="20"/>
                <w:lang w:eastAsia="en-US"/>
              </w:rPr>
              <w:object w:dxaOrig="880" w:dyaOrig="300">
                <v:shape id="_x0000_i1035" type="#_x0000_t75" style="width:46.35pt;height:15.65pt" o:ole="">
                  <v:imagedata r:id="rId43" o:title=""/>
                </v:shape>
                <o:OLEObject Type="Embed" ProgID="Equation.DSMT4" ShapeID="_x0000_i1035" DrawAspect="Content" ObjectID="_1587578141" r:id="rId44"/>
              </w:object>
            </w:r>
            <w:r w:rsidRPr="000045E4">
              <w:rPr>
                <w:rFonts w:eastAsia="游明朝"/>
                <w:sz w:val="20"/>
                <w:lang w:eastAsia="en-US"/>
              </w:rPr>
              <w:t>;</w:t>
            </w:r>
          </w:p>
          <w:p w:rsidR="00E26F92" w:rsidRPr="000045E4" w:rsidRDefault="00E26F92" w:rsidP="00E26F92">
            <w:pPr>
              <w:ind w:left="851" w:hanging="284"/>
              <w:rPr>
                <w:rFonts w:eastAsia="游明朝"/>
                <w:color w:val="FF0000"/>
                <w:sz w:val="20"/>
                <w:u w:val="single"/>
              </w:rPr>
            </w:pPr>
            <w:r w:rsidRPr="000045E4">
              <w:rPr>
                <w:rFonts w:eastAsia="游明朝"/>
                <w:color w:val="FF0000"/>
                <w:sz w:val="20"/>
                <w:u w:val="single"/>
                <w:lang w:eastAsia="en-US"/>
              </w:rPr>
              <w:t>-</w:t>
            </w:r>
            <w:r w:rsidRPr="000045E4">
              <w:rPr>
                <w:rFonts w:eastAsia="游明朝"/>
                <w:color w:val="FF0000"/>
                <w:sz w:val="20"/>
                <w:u w:val="single"/>
                <w:lang w:eastAsia="en-US"/>
              </w:rPr>
              <w:tab/>
              <w:t>i</w:t>
            </w:r>
            <w:r w:rsidRPr="00E26F92">
              <w:rPr>
                <w:rFonts w:eastAsia="游明朝" w:hint="eastAsia"/>
                <w:color w:val="FF0000"/>
                <w:sz w:val="20"/>
                <w:u w:val="single"/>
              </w:rPr>
              <w:t xml:space="preserve">f </w:t>
            </w:r>
            <w:r w:rsidRPr="00E26F92">
              <w:rPr>
                <w:rFonts w:eastAsia="游明朝"/>
                <w:color w:val="FF0000"/>
                <w:sz w:val="20"/>
                <w:u w:val="single"/>
              </w:rPr>
              <w:t>“</w:t>
            </w:r>
            <w:r w:rsidRPr="00E26F92">
              <w:rPr>
                <w:rFonts w:eastAsia="游明朝" w:hint="eastAsia"/>
                <w:color w:val="FF0000"/>
                <w:sz w:val="20"/>
                <w:u w:val="single"/>
              </w:rPr>
              <w:t>Preamble format</w:t>
            </w:r>
            <w:r w:rsidRPr="00E26F92">
              <w:rPr>
                <w:rFonts w:eastAsia="游明朝"/>
                <w:color w:val="FF0000"/>
                <w:sz w:val="20"/>
                <w:u w:val="single"/>
              </w:rPr>
              <w:t>”</w:t>
            </w:r>
            <w:r w:rsidRPr="00E26F92">
              <w:rPr>
                <w:rFonts w:eastAsia="游明朝" w:hint="eastAsia"/>
                <w:color w:val="FF0000"/>
                <w:sz w:val="20"/>
                <w:u w:val="single"/>
              </w:rPr>
              <w:t xml:space="preserve"> in Tables 6.3.3.2-2 to 6.3.3.2-4 is A1/B1, A2/B2 or A3/B3, </w:t>
            </w:r>
          </w:p>
          <w:p w:rsidR="00E26F92" w:rsidRPr="000045E4" w:rsidRDefault="00E26F92" w:rsidP="00E26F92">
            <w:pPr>
              <w:ind w:leftChars="336" w:left="1090" w:hanging="284"/>
              <w:rPr>
                <w:rFonts w:eastAsia="游明朝"/>
                <w:color w:val="FF0000"/>
                <w:sz w:val="20"/>
                <w:u w:val="single"/>
                <w:lang w:eastAsia="en-US"/>
              </w:rPr>
            </w:pPr>
            <w:r w:rsidRPr="000045E4">
              <w:rPr>
                <w:rFonts w:eastAsia="游明朝"/>
                <w:color w:val="FF0000"/>
                <w:sz w:val="20"/>
                <w:u w:val="single"/>
                <w:lang w:eastAsia="en-US"/>
              </w:rPr>
              <w:t>-</w:t>
            </w:r>
            <w:r w:rsidRPr="000045E4">
              <w:rPr>
                <w:rFonts w:eastAsia="游明朝"/>
                <w:color w:val="FF0000"/>
                <w:sz w:val="20"/>
                <w:u w:val="single"/>
                <w:lang w:eastAsia="en-US"/>
              </w:rPr>
              <w:tab/>
              <w:t>i</w:t>
            </w:r>
            <w:r w:rsidRPr="00E26F92">
              <w:rPr>
                <w:rFonts w:eastAsia="游明朝" w:hint="eastAsia"/>
                <w:color w:val="FF0000"/>
                <w:sz w:val="20"/>
                <w:u w:val="single"/>
              </w:rPr>
              <w:t xml:space="preserve">f </w:t>
            </w:r>
            <w:r w:rsidRPr="000045E4">
              <w:rPr>
                <w:rFonts w:eastAsia="游明朝"/>
                <w:noProof/>
                <w:color w:val="FF0000"/>
                <w:position w:val="-10"/>
                <w:sz w:val="20"/>
                <w:u w:val="single"/>
                <w:lang w:val="en-US"/>
              </w:rPr>
              <w:drawing>
                <wp:inline distT="0" distB="0" distL="0" distR="0" wp14:anchorId="3A04CDCD" wp14:editId="65580384">
                  <wp:extent cx="238760" cy="207010"/>
                  <wp:effectExtent l="0" t="0" r="0" b="2540"/>
                  <wp:docPr id="26"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游明朝"/>
                <w:color w:val="FF0000"/>
                <w:sz w:val="20"/>
                <w:u w:val="single"/>
              </w:rPr>
              <w:t xml:space="preserve"> </w:t>
            </w:r>
            <w:r w:rsidRPr="00E26F92">
              <w:rPr>
                <w:rFonts w:eastAsia="游明朝" w:hint="eastAsia"/>
                <w:color w:val="FF0000"/>
                <w:sz w:val="20"/>
                <w:u w:val="single"/>
              </w:rPr>
              <w:t xml:space="preserve">is </w:t>
            </w:r>
            <w:r w:rsidRPr="000045E4">
              <w:rPr>
                <w:rFonts w:eastAsia="游明朝"/>
                <w:noProof/>
                <w:color w:val="FF0000"/>
                <w:position w:val="-10"/>
                <w:sz w:val="20"/>
                <w:u w:val="single"/>
                <w:lang w:val="en-US"/>
              </w:rPr>
              <w:drawing>
                <wp:inline distT="0" distB="0" distL="0" distR="0" wp14:anchorId="7C8BDB2E" wp14:editId="1C647A0F">
                  <wp:extent cx="572770" cy="207010"/>
                  <wp:effectExtent l="0" t="0" r="0" b="2540"/>
                  <wp:docPr id="27"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游明朝" w:hint="eastAsia"/>
                <w:color w:val="FF0000"/>
                <w:sz w:val="20"/>
                <w:u w:val="single"/>
              </w:rPr>
              <w:t xml:space="preserve">, then the PRACH preamble with </w:t>
            </w:r>
            <w:r>
              <w:rPr>
                <w:rFonts w:eastAsia="游明朝" w:hint="eastAsia"/>
                <w:color w:val="FF0000"/>
                <w:sz w:val="20"/>
                <w:u w:val="single"/>
              </w:rPr>
              <w:t>the corresponding PRACH p</w:t>
            </w:r>
            <w:r w:rsidRPr="00E26F92">
              <w:rPr>
                <w:rFonts w:eastAsia="游明朝" w:hint="eastAsia"/>
                <w:color w:val="FF0000"/>
                <w:sz w:val="20"/>
                <w:u w:val="single"/>
              </w:rPr>
              <w:t>reamble format</w:t>
            </w:r>
            <w:r>
              <w:rPr>
                <w:rFonts w:eastAsia="游明朝" w:hint="eastAsia"/>
                <w:color w:val="FF0000"/>
                <w:sz w:val="20"/>
                <w:u w:val="single"/>
              </w:rPr>
              <w:t xml:space="preserve"> from </w:t>
            </w:r>
            <w:r w:rsidR="00A57F7B">
              <w:rPr>
                <w:rFonts w:eastAsia="游明朝" w:hint="eastAsia"/>
                <w:color w:val="FF0000"/>
                <w:sz w:val="20"/>
                <w:u w:val="single"/>
              </w:rPr>
              <w:t>B</w:t>
            </w:r>
            <w:r>
              <w:rPr>
                <w:rFonts w:eastAsia="游明朝" w:hint="eastAsia"/>
                <w:color w:val="FF0000"/>
                <w:sz w:val="20"/>
                <w:u w:val="single"/>
              </w:rPr>
              <w:t xml:space="preserve">1, </w:t>
            </w:r>
            <w:r w:rsidR="00A57F7B">
              <w:rPr>
                <w:rFonts w:eastAsia="游明朝" w:hint="eastAsia"/>
                <w:color w:val="FF0000"/>
                <w:sz w:val="20"/>
                <w:u w:val="single"/>
              </w:rPr>
              <w:t>B</w:t>
            </w:r>
            <w:r>
              <w:rPr>
                <w:rFonts w:eastAsia="游明朝" w:hint="eastAsia"/>
                <w:color w:val="FF0000"/>
                <w:sz w:val="20"/>
                <w:u w:val="single"/>
              </w:rPr>
              <w:t xml:space="preserve">2 and </w:t>
            </w:r>
            <w:r w:rsidR="00A57F7B">
              <w:rPr>
                <w:rFonts w:eastAsia="游明朝" w:hint="eastAsia"/>
                <w:color w:val="FF0000"/>
                <w:sz w:val="20"/>
                <w:u w:val="single"/>
              </w:rPr>
              <w:t>B</w:t>
            </w:r>
            <w:r>
              <w:rPr>
                <w:rFonts w:eastAsia="游明朝" w:hint="eastAsia"/>
                <w:color w:val="FF0000"/>
                <w:sz w:val="20"/>
                <w:u w:val="single"/>
              </w:rPr>
              <w:t>3</w:t>
            </w:r>
            <w:r w:rsidR="00393E5A">
              <w:rPr>
                <w:rFonts w:eastAsia="游明朝" w:hint="eastAsia"/>
                <w:color w:val="FF0000"/>
                <w:sz w:val="20"/>
                <w:u w:val="single"/>
              </w:rPr>
              <w:t xml:space="preserve"> is transmitted in the PRACH transmission occasion</w:t>
            </w:r>
          </w:p>
          <w:p w:rsidR="00E26F92" w:rsidRPr="000045E4" w:rsidRDefault="00E26F92" w:rsidP="00E26F92">
            <w:pPr>
              <w:ind w:leftChars="336" w:left="1090" w:hanging="284"/>
              <w:rPr>
                <w:rFonts w:eastAsia="游明朝"/>
                <w:color w:val="FF0000"/>
                <w:sz w:val="20"/>
                <w:u w:val="single"/>
                <w:lang w:eastAsia="en-US"/>
              </w:rPr>
            </w:pPr>
            <w:r w:rsidRPr="000045E4">
              <w:rPr>
                <w:rFonts w:eastAsia="游明朝"/>
                <w:color w:val="FF0000"/>
                <w:sz w:val="20"/>
                <w:u w:val="single"/>
                <w:lang w:eastAsia="en-US"/>
              </w:rPr>
              <w:t>-</w:t>
            </w:r>
            <w:r w:rsidRPr="000045E4">
              <w:rPr>
                <w:rFonts w:eastAsia="游明朝"/>
                <w:color w:val="FF0000"/>
                <w:sz w:val="20"/>
                <w:u w:val="single"/>
                <w:lang w:eastAsia="en-US"/>
              </w:rPr>
              <w:tab/>
            </w:r>
            <w:r w:rsidR="00393E5A">
              <w:rPr>
                <w:rFonts w:eastAsia="游明朝" w:hint="eastAsia"/>
                <w:color w:val="FF0000"/>
                <w:sz w:val="20"/>
                <w:u w:val="single"/>
              </w:rPr>
              <w:t xml:space="preserve">otherwise, </w:t>
            </w:r>
            <w:r w:rsidR="00393E5A" w:rsidRPr="00E26F92">
              <w:rPr>
                <w:rFonts w:eastAsia="游明朝" w:hint="eastAsia"/>
                <w:color w:val="FF0000"/>
                <w:sz w:val="20"/>
                <w:u w:val="single"/>
              </w:rPr>
              <w:t xml:space="preserve">the PRACH preamble with </w:t>
            </w:r>
            <w:r w:rsidR="00393E5A">
              <w:rPr>
                <w:rFonts w:eastAsia="游明朝" w:hint="eastAsia"/>
                <w:color w:val="FF0000"/>
                <w:sz w:val="20"/>
                <w:u w:val="single"/>
              </w:rPr>
              <w:t>the corresponding PRACH p</w:t>
            </w:r>
            <w:r w:rsidR="00393E5A" w:rsidRPr="00E26F92">
              <w:rPr>
                <w:rFonts w:eastAsia="游明朝" w:hint="eastAsia"/>
                <w:color w:val="FF0000"/>
                <w:sz w:val="20"/>
                <w:u w:val="single"/>
              </w:rPr>
              <w:t>reamble format</w:t>
            </w:r>
            <w:r w:rsidR="00393E5A">
              <w:rPr>
                <w:rFonts w:eastAsia="游明朝" w:hint="eastAsia"/>
                <w:color w:val="FF0000"/>
                <w:sz w:val="20"/>
                <w:u w:val="single"/>
              </w:rPr>
              <w:t xml:space="preserve"> from </w:t>
            </w:r>
            <w:r w:rsidR="00A57F7B">
              <w:rPr>
                <w:rFonts w:eastAsia="游明朝" w:hint="eastAsia"/>
                <w:color w:val="FF0000"/>
                <w:sz w:val="20"/>
                <w:u w:val="single"/>
              </w:rPr>
              <w:t>A</w:t>
            </w:r>
            <w:r w:rsidR="00393E5A">
              <w:rPr>
                <w:rFonts w:eastAsia="游明朝" w:hint="eastAsia"/>
                <w:color w:val="FF0000"/>
                <w:sz w:val="20"/>
                <w:u w:val="single"/>
              </w:rPr>
              <w:t xml:space="preserve">1, </w:t>
            </w:r>
            <w:r w:rsidR="00A57F7B">
              <w:rPr>
                <w:rFonts w:eastAsia="游明朝" w:hint="eastAsia"/>
                <w:color w:val="FF0000"/>
                <w:sz w:val="20"/>
                <w:u w:val="single"/>
              </w:rPr>
              <w:t>A</w:t>
            </w:r>
            <w:r w:rsidR="00393E5A">
              <w:rPr>
                <w:rFonts w:eastAsia="游明朝" w:hint="eastAsia"/>
                <w:color w:val="FF0000"/>
                <w:sz w:val="20"/>
                <w:u w:val="single"/>
              </w:rPr>
              <w:t xml:space="preserve">2 and </w:t>
            </w:r>
            <w:r w:rsidR="00A57F7B">
              <w:rPr>
                <w:rFonts w:eastAsia="游明朝" w:hint="eastAsia"/>
                <w:color w:val="FF0000"/>
                <w:sz w:val="20"/>
                <w:u w:val="single"/>
              </w:rPr>
              <w:t>A</w:t>
            </w:r>
            <w:r w:rsidR="00393E5A">
              <w:rPr>
                <w:rFonts w:eastAsia="游明朝" w:hint="eastAsia"/>
                <w:color w:val="FF0000"/>
                <w:sz w:val="20"/>
                <w:u w:val="single"/>
              </w:rPr>
              <w:t>3 is transmitted in the PRACH transmission occasion</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0E6BCD39" wp14:editId="58ACB5C2">
                  <wp:extent cx="278130" cy="207010"/>
                  <wp:effectExtent l="0" t="0" r="7620" b="2540"/>
                  <wp:docPr id="15"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游明朝"/>
                <w:sz w:val="20"/>
                <w:lang w:eastAsia="en-US"/>
              </w:rPr>
              <w:t xml:space="preserve"> is given by Tables 6.3.3.2-2 to 6.3.3.2-4;</w:t>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74C5BA33" wp14:editId="608537DA">
                  <wp:extent cx="238760" cy="207010"/>
                  <wp:effectExtent l="0" t="0" r="8890" b="2540"/>
                  <wp:docPr id="16"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游明朝"/>
                <w:sz w:val="20"/>
                <w:lang w:eastAsia="en-US"/>
              </w:rPr>
              <w:t xml:space="preserve"> is given by</w:t>
            </w:r>
          </w:p>
          <w:p w:rsidR="000045E4" w:rsidRPr="000045E4" w:rsidRDefault="000045E4" w:rsidP="000045E4">
            <w:pPr>
              <w:ind w:left="851"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if </w:t>
            </w:r>
            <w:r w:rsidRPr="000045E4">
              <w:rPr>
                <w:rFonts w:eastAsia="游明朝"/>
                <w:noProof/>
                <w:position w:val="-12"/>
                <w:sz w:val="20"/>
                <w:lang w:val="en-US"/>
              </w:rPr>
              <w:drawing>
                <wp:inline distT="0" distB="0" distL="0" distR="0" wp14:anchorId="71BC93AA" wp14:editId="6A79C90E">
                  <wp:extent cx="1478915" cy="230505"/>
                  <wp:effectExtent l="0" t="0" r="6985" b="0"/>
                  <wp:docPr id="17"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游明朝"/>
                <w:sz w:val="20"/>
                <w:lang w:eastAsia="en-US"/>
              </w:rPr>
              <w:t xml:space="preserve">, then </w:t>
            </w:r>
            <w:r w:rsidRPr="000045E4">
              <w:rPr>
                <w:rFonts w:eastAsia="游明朝"/>
                <w:noProof/>
                <w:position w:val="-10"/>
                <w:sz w:val="20"/>
                <w:lang w:val="en-US"/>
              </w:rPr>
              <w:drawing>
                <wp:inline distT="0" distB="0" distL="0" distR="0" wp14:anchorId="5D23184B" wp14:editId="2667D8E7">
                  <wp:extent cx="445135" cy="207010"/>
                  <wp:effectExtent l="0" t="0" r="0" b="2540"/>
                  <wp:docPr id="18"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rsidR="000045E4" w:rsidRPr="000045E4" w:rsidRDefault="000045E4" w:rsidP="000045E4">
            <w:pPr>
              <w:ind w:left="851"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if </w:t>
            </w:r>
            <w:r w:rsidRPr="000045E4">
              <w:rPr>
                <w:rFonts w:eastAsia="游明朝"/>
                <w:noProof/>
                <w:position w:val="-12"/>
                <w:sz w:val="20"/>
                <w:lang w:val="en-US"/>
              </w:rPr>
              <w:drawing>
                <wp:inline distT="0" distB="0" distL="0" distR="0" wp14:anchorId="78F8DFB8" wp14:editId="7EAB92D2">
                  <wp:extent cx="1184910" cy="230505"/>
                  <wp:effectExtent l="0" t="0" r="0" b="0"/>
                  <wp:docPr id="19"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游明朝"/>
                <w:sz w:val="20"/>
                <w:lang w:eastAsia="en-US"/>
              </w:rPr>
              <w:t xml:space="preserve"> and either of "Number of PRACH slots within a subframe" in Tables 6.3.3.2-2 to 6.3.3.2-3 or "Number of PRACH slots within a 60 kHz slot" in Table 6.3.3.2-4 is equal to 1, then </w:t>
            </w:r>
            <w:r w:rsidRPr="000045E4">
              <w:rPr>
                <w:rFonts w:eastAsia="游明朝"/>
                <w:noProof/>
                <w:position w:val="-10"/>
                <w:sz w:val="20"/>
                <w:lang w:val="en-US"/>
              </w:rPr>
              <w:drawing>
                <wp:inline distT="0" distB="0" distL="0" distR="0" wp14:anchorId="172C8198" wp14:editId="21746F13">
                  <wp:extent cx="421640" cy="207010"/>
                  <wp:effectExtent l="0" t="0" r="0" b="2540"/>
                  <wp:docPr id="20"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rsidR="000045E4" w:rsidRPr="000045E4" w:rsidRDefault="000045E4" w:rsidP="000045E4">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otherwise, </w:t>
            </w:r>
            <w:r w:rsidRPr="000045E4">
              <w:rPr>
                <w:rFonts w:eastAsia="游明朝"/>
                <w:noProof/>
                <w:position w:val="-12"/>
                <w:sz w:val="20"/>
                <w:lang w:val="en-US"/>
              </w:rPr>
              <w:drawing>
                <wp:inline distT="0" distB="0" distL="0" distR="0" wp14:anchorId="0AD5F0FD" wp14:editId="4C8ADF85">
                  <wp:extent cx="628015" cy="230505"/>
                  <wp:effectExtent l="0" t="0" r="635" b="0"/>
                  <wp:docPr id="21"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rsidR="002C74E5" w:rsidRPr="000B49F2" w:rsidRDefault="002C74E5" w:rsidP="00E26F92">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2C74E5" w:rsidRDefault="002C74E5"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BB64C1" w:rsidRDefault="005A718F" w:rsidP="00320925">
      <w:pPr>
        <w:spacing w:after="120"/>
        <w:jc w:val="both"/>
        <w:rPr>
          <w:rFonts w:eastAsia="ＭＳ 明朝"/>
          <w:b/>
          <w:sz w:val="22"/>
          <w:lang w:val="en-US"/>
        </w:rPr>
      </w:pPr>
      <w:r w:rsidRPr="000C5DD6">
        <w:rPr>
          <w:rFonts w:eastAsia="ＭＳ 明朝" w:hint="eastAsia"/>
          <w:sz w:val="22"/>
          <w:szCs w:val="22"/>
          <w:lang w:val="en-US"/>
        </w:rPr>
        <w:t>In thi</w:t>
      </w:r>
      <w:r w:rsidR="00571AD2">
        <w:rPr>
          <w:rFonts w:eastAsia="ＭＳ 明朝" w:hint="eastAsia"/>
          <w:sz w:val="22"/>
          <w:szCs w:val="22"/>
          <w:lang w:val="en-US"/>
        </w:rPr>
        <w:t xml:space="preserve">s contribution, we discussed and proposed our </w:t>
      </w:r>
      <w:r w:rsidR="009C51A0">
        <w:rPr>
          <w:rFonts w:eastAsia="ＭＳ 明朝" w:hint="eastAsia"/>
          <w:sz w:val="22"/>
          <w:szCs w:val="22"/>
          <w:lang w:val="en-US"/>
        </w:rPr>
        <w:t>view on remaining issues on PRACH aspects</w:t>
      </w:r>
      <w:r w:rsidR="00571AD2">
        <w:rPr>
          <w:rFonts w:eastAsia="ＭＳ 明朝" w:hint="eastAsia"/>
          <w:sz w:val="22"/>
          <w:szCs w:val="22"/>
          <w:lang w:val="en-US"/>
        </w:rPr>
        <w:t xml:space="preserve">. </w:t>
      </w:r>
      <w:r w:rsidRPr="000C5DD6">
        <w:rPr>
          <w:rFonts w:eastAsia="ＭＳ 明朝" w:hint="eastAsia"/>
          <w:sz w:val="22"/>
          <w:szCs w:val="22"/>
          <w:lang w:val="en-US"/>
        </w:rPr>
        <w:t xml:space="preserve">We made the following proposals. </w:t>
      </w:r>
    </w:p>
    <w:p w:rsidR="00BD3A94" w:rsidRPr="00A57F7B" w:rsidRDefault="00A57F7B" w:rsidP="0087777D">
      <w:pPr>
        <w:spacing w:afterLines="50" w:after="120"/>
        <w:rPr>
          <w:rFonts w:eastAsia="ＭＳ 明朝" w:hint="eastAsia"/>
          <w:b/>
          <w:sz w:val="22"/>
          <w:szCs w:val="22"/>
          <w:lang w:val="en-US"/>
        </w:rPr>
      </w:pPr>
      <w:r>
        <w:rPr>
          <w:rFonts w:eastAsia="ＭＳ 明朝" w:hint="eastAsia"/>
          <w:b/>
          <w:sz w:val="22"/>
          <w:szCs w:val="22"/>
          <w:lang w:val="en-US"/>
        </w:rPr>
        <w:t>Proposal 1</w:t>
      </w:r>
      <w:r w:rsidRPr="00A33121">
        <w:rPr>
          <w:rFonts w:eastAsia="ＭＳ 明朝" w:hint="eastAsia"/>
          <w:b/>
          <w:sz w:val="22"/>
          <w:szCs w:val="22"/>
          <w:lang w:val="en-US"/>
        </w:rPr>
        <w:t xml:space="preserve">: </w:t>
      </w:r>
      <w:r>
        <w:rPr>
          <w:rFonts w:eastAsia="ＭＳ 明朝" w:hint="eastAsia"/>
          <w:b/>
          <w:sz w:val="22"/>
          <w:szCs w:val="22"/>
          <w:lang w:val="en-US"/>
        </w:rPr>
        <w:t xml:space="preserve">The number of gap symbols on the handling rule for invalid RO is 2 </w:t>
      </w:r>
      <w:r w:rsidRPr="00C205AB">
        <w:rPr>
          <w:rFonts w:eastAsia="ＭＳ 明朝"/>
          <w:b/>
          <w:sz w:val="22"/>
          <w:szCs w:val="22"/>
          <w:lang w:val="en-US"/>
        </w:rPr>
        <w:t xml:space="preserve">for Msg1 SCS = </w:t>
      </w:r>
      <w:proofErr w:type="gramStart"/>
      <w:r w:rsidRPr="00C205AB">
        <w:rPr>
          <w:rFonts w:eastAsia="ＭＳ 明朝"/>
          <w:b/>
          <w:sz w:val="22"/>
          <w:szCs w:val="22"/>
          <w:lang w:val="en-US"/>
        </w:rPr>
        <w:t>120kHz</w:t>
      </w:r>
      <w:proofErr w:type="gramEnd"/>
      <w:r>
        <w:rPr>
          <w:rFonts w:eastAsia="ＭＳ 明朝" w:hint="eastAsia"/>
          <w:b/>
          <w:sz w:val="22"/>
          <w:szCs w:val="22"/>
          <w:lang w:val="en-US"/>
        </w:rPr>
        <w:t>.</w:t>
      </w:r>
    </w:p>
    <w:p w:rsidR="00A57F7B" w:rsidRDefault="00A57F7B" w:rsidP="00A57F7B">
      <w:pPr>
        <w:spacing w:afterLines="50" w:after="120"/>
        <w:rPr>
          <w:rFonts w:eastAsia="ＭＳ 明朝"/>
          <w:b/>
          <w:sz w:val="22"/>
          <w:szCs w:val="22"/>
          <w:lang w:val="en-US"/>
        </w:rPr>
      </w:pPr>
      <w:r>
        <w:rPr>
          <w:rFonts w:eastAsia="ＭＳ 明朝" w:hint="eastAsia"/>
          <w:b/>
          <w:sz w:val="22"/>
          <w:szCs w:val="22"/>
          <w:lang w:val="en-US"/>
        </w:rPr>
        <w:t>Proposal 2</w:t>
      </w:r>
      <w:r w:rsidRPr="00A33121">
        <w:rPr>
          <w:rFonts w:eastAsia="ＭＳ 明朝" w:hint="eastAsia"/>
          <w:b/>
          <w:sz w:val="22"/>
          <w:szCs w:val="22"/>
          <w:lang w:val="en-US"/>
        </w:rPr>
        <w:t xml:space="preserve">: </w:t>
      </w:r>
      <w:r>
        <w:rPr>
          <w:rFonts w:eastAsia="ＭＳ 明朝" w:hint="eastAsia"/>
          <w:b/>
          <w:sz w:val="22"/>
          <w:szCs w:val="22"/>
          <w:lang w:val="en-US"/>
        </w:rPr>
        <w:t xml:space="preserve">The same handling rule for invalid RO should be applied between </w:t>
      </w:r>
      <w:proofErr w:type="spellStart"/>
      <w:r>
        <w:rPr>
          <w:rFonts w:eastAsia="ＭＳ 明朝" w:hint="eastAsia"/>
          <w:b/>
          <w:sz w:val="22"/>
          <w:szCs w:val="22"/>
          <w:lang w:val="en-US"/>
        </w:rPr>
        <w:t>PCell</w:t>
      </w:r>
      <w:proofErr w:type="spellEnd"/>
      <w:r>
        <w:rPr>
          <w:rFonts w:eastAsia="ＭＳ 明朝" w:hint="eastAsia"/>
          <w:b/>
          <w:sz w:val="22"/>
          <w:szCs w:val="22"/>
          <w:lang w:val="en-US"/>
        </w:rPr>
        <w:t xml:space="preserve"> and </w:t>
      </w:r>
      <w:proofErr w:type="spellStart"/>
      <w:r>
        <w:rPr>
          <w:rFonts w:eastAsia="ＭＳ 明朝" w:hint="eastAsia"/>
          <w:b/>
          <w:sz w:val="22"/>
          <w:szCs w:val="22"/>
          <w:lang w:val="en-US"/>
        </w:rPr>
        <w:t>PSCell</w:t>
      </w:r>
      <w:proofErr w:type="spellEnd"/>
      <w:r>
        <w:rPr>
          <w:rFonts w:eastAsia="ＭＳ 明朝" w:hint="eastAsia"/>
          <w:b/>
          <w:sz w:val="22"/>
          <w:szCs w:val="22"/>
          <w:lang w:val="en-US"/>
        </w:rPr>
        <w:t>/</w:t>
      </w:r>
      <w:proofErr w:type="spellStart"/>
      <w:r>
        <w:rPr>
          <w:rFonts w:eastAsia="ＭＳ 明朝" w:hint="eastAsia"/>
          <w:b/>
          <w:sz w:val="22"/>
          <w:szCs w:val="22"/>
          <w:lang w:val="en-US"/>
        </w:rPr>
        <w:t>SCell</w:t>
      </w:r>
      <w:proofErr w:type="spellEnd"/>
      <w:r>
        <w:rPr>
          <w:rFonts w:eastAsia="ＭＳ 明朝" w:hint="eastAsia"/>
          <w:b/>
          <w:sz w:val="22"/>
          <w:szCs w:val="22"/>
          <w:lang w:val="en-US"/>
        </w:rPr>
        <w:t>.</w:t>
      </w:r>
    </w:p>
    <w:p w:rsidR="00A57F7B" w:rsidRDefault="00A57F7B" w:rsidP="00A57F7B">
      <w:pPr>
        <w:spacing w:afterLines="50" w:after="120"/>
        <w:rPr>
          <w:rFonts w:eastAsia="ＭＳ 明朝"/>
          <w:b/>
          <w:sz w:val="22"/>
          <w:szCs w:val="22"/>
          <w:lang w:val="en-US"/>
        </w:rPr>
      </w:pPr>
      <w:r>
        <w:rPr>
          <w:rFonts w:eastAsia="ＭＳ 明朝" w:hint="eastAsia"/>
          <w:b/>
          <w:sz w:val="22"/>
          <w:szCs w:val="22"/>
          <w:lang w:val="en-US"/>
        </w:rPr>
        <w:t>Proposal 3</w:t>
      </w:r>
      <w:r w:rsidRPr="00A33121">
        <w:rPr>
          <w:rFonts w:eastAsia="ＭＳ 明朝" w:hint="eastAsia"/>
          <w:b/>
          <w:sz w:val="22"/>
          <w:szCs w:val="22"/>
          <w:lang w:val="en-US"/>
        </w:rPr>
        <w:t xml:space="preserve">: </w:t>
      </w:r>
      <w:r>
        <w:rPr>
          <w:rFonts w:eastAsia="ＭＳ 明朝" w:hint="eastAsia"/>
          <w:b/>
          <w:sz w:val="22"/>
          <w:szCs w:val="22"/>
          <w:lang w:val="en-US"/>
        </w:rPr>
        <w:t>For both FR1 and FR2, confirm working assumption with the following update.</w:t>
      </w:r>
    </w:p>
    <w:p w:rsidR="00A57F7B" w:rsidRPr="00CE6409" w:rsidRDefault="00A57F7B" w:rsidP="00A57F7B">
      <w:pPr>
        <w:numPr>
          <w:ilvl w:val="0"/>
          <w:numId w:val="10"/>
        </w:numPr>
        <w:ind w:left="1080"/>
        <w:contextualSpacing/>
        <w:rPr>
          <w:rFonts w:ascii="Times" w:eastAsia="Batang" w:hAnsi="Times"/>
          <w:sz w:val="22"/>
          <w:szCs w:val="22"/>
          <w:lang w:val="sv-SE" w:eastAsia="en-US"/>
        </w:rPr>
      </w:pPr>
      <w:r w:rsidRPr="006F571A">
        <w:rPr>
          <w:rFonts w:ascii="Times" w:eastAsiaTheme="minorEastAsia" w:hAnsi="Times" w:hint="eastAsia"/>
          <w:color w:val="FF0000"/>
          <w:sz w:val="22"/>
          <w:szCs w:val="22"/>
          <w:u w:val="single"/>
        </w:rPr>
        <w:t xml:space="preserve">If a UE is provided </w:t>
      </w:r>
      <w:proofErr w:type="spellStart"/>
      <w:r w:rsidRPr="006F571A">
        <w:rPr>
          <w:i/>
          <w:color w:val="FF0000"/>
          <w:sz w:val="22"/>
          <w:szCs w:val="22"/>
          <w:u w:val="single"/>
          <w:lang w:val="en-US"/>
        </w:rPr>
        <w:t>tdd</w:t>
      </w:r>
      <w:proofErr w:type="spellEnd"/>
      <w:r w:rsidRPr="006F571A">
        <w:rPr>
          <w:i/>
          <w:color w:val="FF0000"/>
          <w:sz w:val="22"/>
          <w:szCs w:val="22"/>
          <w:u w:val="single"/>
          <w:lang w:val="en-US"/>
        </w:rPr>
        <w:t>-</w:t>
      </w:r>
      <w:r w:rsidRPr="006F571A">
        <w:rPr>
          <w:i/>
          <w:color w:val="FF0000"/>
          <w:sz w:val="22"/>
          <w:szCs w:val="22"/>
          <w:u w:val="single"/>
        </w:rPr>
        <w:t>UL-DL-</w:t>
      </w:r>
      <w:proofErr w:type="spellStart"/>
      <w:r w:rsidRPr="006F571A">
        <w:rPr>
          <w:i/>
          <w:color w:val="FF0000"/>
          <w:sz w:val="22"/>
          <w:szCs w:val="22"/>
          <w:u w:val="single"/>
          <w:lang w:val="en-US"/>
        </w:rPr>
        <w:t>ConfigurationCommon</w:t>
      </w:r>
      <w:proofErr w:type="spellEnd"/>
      <w:r w:rsidRPr="006F571A">
        <w:rPr>
          <w:rFonts w:hint="eastAsia"/>
          <w:color w:val="FF0000"/>
          <w:sz w:val="22"/>
          <w:szCs w:val="22"/>
          <w:u w:val="single"/>
          <w:lang w:val="en-US"/>
        </w:rPr>
        <w:t xml:space="preserve"> or</w:t>
      </w:r>
      <w:r w:rsidRPr="006F571A">
        <w:rPr>
          <w:color w:val="FF0000"/>
          <w:sz w:val="22"/>
          <w:szCs w:val="22"/>
          <w:u w:val="single"/>
          <w:lang w:val="en-US"/>
        </w:rPr>
        <w:t xml:space="preserve"> </w:t>
      </w:r>
      <w:proofErr w:type="spellStart"/>
      <w:r w:rsidRPr="006F571A">
        <w:rPr>
          <w:i/>
          <w:color w:val="FF0000"/>
          <w:sz w:val="22"/>
          <w:szCs w:val="22"/>
          <w:u w:val="single"/>
          <w:lang w:val="en-US"/>
        </w:rPr>
        <w:t>tdd</w:t>
      </w:r>
      <w:proofErr w:type="spellEnd"/>
      <w:r w:rsidRPr="006F571A">
        <w:rPr>
          <w:i/>
          <w:color w:val="FF0000"/>
          <w:sz w:val="22"/>
          <w:szCs w:val="22"/>
          <w:u w:val="single"/>
          <w:lang w:val="en-US"/>
        </w:rPr>
        <w:t>-</w:t>
      </w:r>
      <w:r w:rsidRPr="006F571A">
        <w:rPr>
          <w:i/>
          <w:color w:val="FF0000"/>
          <w:sz w:val="22"/>
          <w:szCs w:val="22"/>
          <w:u w:val="single"/>
        </w:rPr>
        <w:t>UL-DL-</w:t>
      </w:r>
      <w:r w:rsidRPr="006F571A">
        <w:rPr>
          <w:i/>
          <w:color w:val="FF0000"/>
          <w:sz w:val="22"/>
          <w:szCs w:val="22"/>
          <w:u w:val="single"/>
          <w:lang w:val="en-US"/>
        </w:rPr>
        <w:t>ConfigurationCommon</w:t>
      </w:r>
      <w:r w:rsidRPr="006F571A">
        <w:rPr>
          <w:rFonts w:hint="eastAsia"/>
          <w:i/>
          <w:color w:val="FF0000"/>
          <w:sz w:val="22"/>
          <w:szCs w:val="22"/>
          <w:u w:val="single"/>
          <w:lang w:val="en-US"/>
        </w:rPr>
        <w:t xml:space="preserve">2 </w:t>
      </w:r>
      <w:r w:rsidRPr="006F571A">
        <w:rPr>
          <w:rFonts w:ascii="Times" w:eastAsia="Batang" w:hAnsi="Times"/>
          <w:strike/>
          <w:color w:val="FF0000"/>
          <w:sz w:val="22"/>
          <w:szCs w:val="22"/>
          <w:u w:val="single"/>
          <w:lang w:eastAsia="en-US"/>
        </w:rPr>
        <w:t>For the Semi-static UL/DL configuration in RMSI</w:t>
      </w:r>
      <w:r w:rsidRPr="00A04E32">
        <w:rPr>
          <w:rFonts w:ascii="Times" w:eastAsia="Batang" w:hAnsi="Times"/>
          <w:sz w:val="22"/>
          <w:szCs w:val="22"/>
          <w:lang w:eastAsia="en-US"/>
        </w:rPr>
        <w:t xml:space="preserve">, only PRACH occasions within the UL part and X part are valid as long as </w:t>
      </w:r>
      <w:r w:rsidRPr="00A04E32">
        <w:rPr>
          <w:rFonts w:ascii="Times" w:eastAsia="Batang" w:hAnsi="Times"/>
          <w:sz w:val="22"/>
          <w:szCs w:val="22"/>
          <w:lang w:val="sv-SE" w:eastAsia="en-US"/>
        </w:rPr>
        <w:t>it does not precede or collide with an SSB in the RACH slot,</w:t>
      </w:r>
      <w:r w:rsidRPr="00CE6409">
        <w:rPr>
          <w:rFonts w:ascii="Times" w:eastAsia="Batang" w:hAnsi="Times"/>
          <w:sz w:val="22"/>
          <w:szCs w:val="22"/>
          <w:lang w:val="sv-SE" w:eastAsia="en-US"/>
        </w:rPr>
        <w:t xml:space="preserve"> and it is at least N symbols after DL part and/or the last symbol of an SSB.</w:t>
      </w:r>
    </w:p>
    <w:p w:rsidR="00A57F7B" w:rsidRPr="00CE6409" w:rsidRDefault="00A57F7B" w:rsidP="00A57F7B">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 xml:space="preserve">N = 0 for Msg1 SCS = 1.25kHz, 5kHz </w:t>
      </w:r>
    </w:p>
    <w:p w:rsidR="00A57F7B" w:rsidRPr="00CE6409" w:rsidRDefault="00A57F7B" w:rsidP="00A57F7B">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 = 2 for Msg1 SCS = 15kHz</w:t>
      </w:r>
    </w:p>
    <w:p w:rsidR="00A57F7B" w:rsidRPr="00CE6409" w:rsidRDefault="00A57F7B" w:rsidP="00A57F7B">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 = 2 for Msg1 SCS = 30kHz</w:t>
      </w:r>
    </w:p>
    <w:p w:rsidR="00A57F7B" w:rsidRPr="00CE6409" w:rsidRDefault="00A57F7B" w:rsidP="00A57F7B">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 xml:space="preserve">N = 2 for Msg1 SCS = 60kHz </w:t>
      </w:r>
    </w:p>
    <w:p w:rsidR="00A57F7B" w:rsidRPr="00CE6409" w:rsidRDefault="00A57F7B" w:rsidP="00A57F7B">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 = 2</w:t>
      </w:r>
      <w:r w:rsidRPr="008D092F">
        <w:rPr>
          <w:rFonts w:ascii="Times" w:eastAsia="Batang" w:hAnsi="Times"/>
          <w:strike/>
          <w:color w:val="FF0000"/>
          <w:sz w:val="22"/>
          <w:szCs w:val="22"/>
          <w:u w:val="single"/>
          <w:lang w:val="sv-SE" w:eastAsia="en-US"/>
        </w:rPr>
        <w:t xml:space="preserve"> or 3</w:t>
      </w:r>
      <w:r w:rsidRPr="00CE6409">
        <w:rPr>
          <w:rFonts w:ascii="Times" w:eastAsia="Batang" w:hAnsi="Times"/>
          <w:sz w:val="22"/>
          <w:szCs w:val="22"/>
          <w:lang w:val="sv-SE" w:eastAsia="en-US"/>
        </w:rPr>
        <w:t xml:space="preserve"> for Msg1 SCS = 120kHz</w:t>
      </w:r>
    </w:p>
    <w:p w:rsidR="00A57F7B" w:rsidRPr="00CE6409" w:rsidRDefault="00A57F7B" w:rsidP="00A57F7B">
      <w:pPr>
        <w:numPr>
          <w:ilvl w:val="1"/>
          <w:numId w:val="10"/>
        </w:numPr>
        <w:ind w:left="1800"/>
        <w:contextualSpacing/>
        <w:rPr>
          <w:rFonts w:ascii="Times" w:eastAsia="Batang" w:hAnsi="Times"/>
          <w:sz w:val="22"/>
          <w:szCs w:val="22"/>
          <w:lang w:val="sv-SE" w:eastAsia="en-US"/>
        </w:rPr>
      </w:pPr>
      <w:r w:rsidRPr="00CE6409">
        <w:rPr>
          <w:rFonts w:ascii="Times" w:eastAsia="Batang" w:hAnsi="Times"/>
          <w:sz w:val="22"/>
          <w:szCs w:val="22"/>
          <w:lang w:val="sv-SE" w:eastAsia="en-US"/>
        </w:rPr>
        <w:t>Note for format B4, N = 0 irrespectively of Msg1 SCS</w:t>
      </w:r>
    </w:p>
    <w:p w:rsidR="00A57F7B" w:rsidRPr="00FE44B7" w:rsidRDefault="00A57F7B" w:rsidP="00A57F7B">
      <w:pPr>
        <w:numPr>
          <w:ilvl w:val="0"/>
          <w:numId w:val="8"/>
        </w:numPr>
        <w:tabs>
          <w:tab w:val="num" w:pos="2160"/>
        </w:tabs>
        <w:spacing w:after="200" w:line="276" w:lineRule="auto"/>
        <w:ind w:left="2160"/>
        <w:rPr>
          <w:rFonts w:ascii="Times" w:eastAsia="Batang" w:hAnsi="Times"/>
          <w:sz w:val="22"/>
          <w:szCs w:val="22"/>
          <w:lang w:eastAsia="en-US"/>
        </w:rPr>
      </w:pPr>
      <w:r w:rsidRPr="00FE44B7">
        <w:rPr>
          <w:rFonts w:ascii="Times" w:eastAsia="Batang" w:hAnsi="Times"/>
          <w:sz w:val="22"/>
          <w:szCs w:val="22"/>
          <w:lang w:val="sv-SE" w:eastAsia="en-US"/>
        </w:rPr>
        <w:t>UE is not expected to receive DL signals during any valid RACH occasion</w:t>
      </w:r>
    </w:p>
    <w:p w:rsidR="00A57F7B" w:rsidRPr="00FE44B7" w:rsidRDefault="00A57F7B" w:rsidP="00A57F7B">
      <w:pPr>
        <w:numPr>
          <w:ilvl w:val="0"/>
          <w:numId w:val="8"/>
        </w:numPr>
        <w:tabs>
          <w:tab w:val="num" w:pos="2160"/>
        </w:tabs>
        <w:spacing w:after="200" w:line="276" w:lineRule="auto"/>
        <w:ind w:left="2160"/>
        <w:rPr>
          <w:rFonts w:ascii="Times" w:eastAsia="Batang" w:hAnsi="Times"/>
          <w:sz w:val="22"/>
          <w:szCs w:val="22"/>
          <w:lang w:eastAsia="en-US"/>
        </w:rPr>
      </w:pPr>
      <w:r w:rsidRPr="00FE44B7">
        <w:rPr>
          <w:rFonts w:ascii="Times" w:eastAsia="Batang" w:hAnsi="Times"/>
          <w:sz w:val="22"/>
          <w:szCs w:val="22"/>
          <w:lang w:val="sv-SE" w:eastAsia="en-US"/>
        </w:rPr>
        <w:t>The SSB to RO association pattern period shall repeat at most every 160 ms</w:t>
      </w:r>
    </w:p>
    <w:p w:rsidR="00A57F7B" w:rsidRPr="008516D1" w:rsidRDefault="00A57F7B" w:rsidP="00A57F7B">
      <w:pPr>
        <w:numPr>
          <w:ilvl w:val="1"/>
          <w:numId w:val="8"/>
        </w:numPr>
        <w:shd w:val="clear" w:color="auto" w:fill="FFFFFF"/>
        <w:tabs>
          <w:tab w:val="num" w:pos="2880"/>
        </w:tabs>
        <w:spacing w:before="100" w:beforeAutospacing="1" w:after="100" w:afterAutospacing="1"/>
        <w:ind w:left="2880"/>
        <w:rPr>
          <w:rFonts w:ascii="Times" w:eastAsia="Batang" w:hAnsi="Times"/>
          <w:sz w:val="22"/>
          <w:szCs w:val="22"/>
          <w:lang w:val="sv-SE" w:eastAsia="en-US"/>
        </w:rPr>
      </w:pPr>
      <w:r w:rsidRPr="00FE44B7">
        <w:rPr>
          <w:rFonts w:ascii="Times" w:eastAsia="Batang" w:hAnsi="Times"/>
          <w:sz w:val="22"/>
          <w:szCs w:val="22"/>
          <w:lang w:val="sv-SE" w:eastAsia="en-US"/>
        </w:rPr>
        <w:t xml:space="preserve">If there are leftover ROs after an integer number of SSB to RO association period(s) within the SSB to RO association pattern period. Those leftover ROs are invalid. </w:t>
      </w:r>
    </w:p>
    <w:p w:rsidR="00A57F7B" w:rsidRPr="008516D1" w:rsidRDefault="00A57F7B" w:rsidP="00A57F7B">
      <w:pPr>
        <w:numPr>
          <w:ilvl w:val="0"/>
          <w:numId w:val="8"/>
        </w:numPr>
        <w:shd w:val="clear" w:color="auto" w:fill="FFFFFF"/>
        <w:tabs>
          <w:tab w:val="num" w:pos="2880"/>
        </w:tabs>
        <w:spacing w:before="100" w:beforeAutospacing="1" w:after="100" w:afterAutospacing="1"/>
        <w:rPr>
          <w:rFonts w:ascii="Times" w:eastAsia="Batang" w:hAnsi="Times"/>
          <w:sz w:val="22"/>
          <w:szCs w:val="22"/>
          <w:lang w:val="sv-SE" w:eastAsia="en-US"/>
        </w:rPr>
      </w:pPr>
      <w:r w:rsidRPr="008516D1">
        <w:rPr>
          <w:rFonts w:ascii="Times" w:eastAsia="Batang" w:hAnsi="Times"/>
          <w:sz w:val="22"/>
          <w:szCs w:val="22"/>
          <w:lang w:val="sv-SE" w:eastAsia="en-US"/>
        </w:rPr>
        <w:t>Note: In the UL/DL semi-static configuration, 0 UL slots and 0 UL symbols can be configured</w:t>
      </w:r>
    </w:p>
    <w:p w:rsidR="00A57F7B" w:rsidRPr="00A57F7B" w:rsidRDefault="00A57F7B" w:rsidP="00A57F7B">
      <w:pPr>
        <w:spacing w:afterLines="50" w:after="120"/>
        <w:rPr>
          <w:rFonts w:eastAsia="ＭＳ 明朝"/>
          <w:b/>
          <w:sz w:val="22"/>
          <w:szCs w:val="22"/>
          <w:lang w:val="en-US"/>
        </w:rPr>
      </w:pPr>
      <w:r w:rsidRPr="00A57F7B">
        <w:rPr>
          <w:rFonts w:eastAsia="ＭＳ 明朝"/>
          <w:b/>
          <w:sz w:val="22"/>
          <w:szCs w:val="22"/>
          <w:lang w:val="en-US"/>
        </w:rPr>
        <w:t>Propo</w:t>
      </w:r>
      <w:r w:rsidRPr="00A57F7B">
        <w:rPr>
          <w:rFonts w:eastAsia="ＭＳ 明朝" w:hint="eastAsia"/>
          <w:b/>
          <w:sz w:val="22"/>
          <w:szCs w:val="22"/>
          <w:lang w:val="en-US"/>
        </w:rPr>
        <w:t xml:space="preserve">sal 4: Adopt the </w:t>
      </w:r>
      <w:r w:rsidRPr="00A57F7B">
        <w:rPr>
          <w:rFonts w:eastAsia="ＭＳ 明朝"/>
          <w:b/>
          <w:sz w:val="22"/>
          <w:szCs w:val="22"/>
          <w:lang w:val="en-US"/>
        </w:rPr>
        <w:t>following</w:t>
      </w:r>
      <w:r w:rsidRPr="00A57F7B">
        <w:rPr>
          <w:rFonts w:eastAsia="ＭＳ 明朝" w:hint="eastAsia"/>
          <w:b/>
          <w:sz w:val="22"/>
          <w:szCs w:val="22"/>
          <w:lang w:val="en-US"/>
        </w:rPr>
        <w:t xml:space="preserve"> TP in TS 38.213</w:t>
      </w:r>
      <w:r w:rsidRPr="00A57F7B">
        <w:rPr>
          <w:rFonts w:eastAsia="ＭＳ 明朝"/>
          <w:b/>
          <w:sz w:val="22"/>
          <w:szCs w:val="22"/>
          <w:lang w:val="en-US"/>
        </w:rPr>
        <w:t>.</w:t>
      </w:r>
    </w:p>
    <w:tbl>
      <w:tblPr>
        <w:tblStyle w:val="afa"/>
        <w:tblW w:w="0" w:type="auto"/>
        <w:tblInd w:w="250" w:type="dxa"/>
        <w:tblLook w:val="04A0" w:firstRow="1" w:lastRow="0" w:firstColumn="1" w:lastColumn="0" w:noHBand="0" w:noVBand="1"/>
      </w:tblPr>
      <w:tblGrid>
        <w:gridCol w:w="9639"/>
      </w:tblGrid>
      <w:tr w:rsidR="00A57F7B" w:rsidRPr="00A33121" w:rsidTr="0087777D">
        <w:tc>
          <w:tcPr>
            <w:tcW w:w="9639" w:type="dxa"/>
          </w:tcPr>
          <w:p w:rsidR="00A57F7B" w:rsidRPr="00856B1B" w:rsidRDefault="00A57F7B" w:rsidP="0087777D">
            <w:pPr>
              <w:keepNext/>
              <w:keepLines/>
              <w:spacing w:before="180"/>
              <w:ind w:left="1134" w:hanging="1134"/>
              <w:outlineLvl w:val="1"/>
              <w:rPr>
                <w:rFonts w:ascii="Arial" w:eastAsia="SimSun" w:hAnsi="Arial"/>
                <w:sz w:val="32"/>
                <w:lang w:eastAsia="zh-CN"/>
              </w:rPr>
            </w:pPr>
            <w:r w:rsidRPr="00856B1B">
              <w:rPr>
                <w:rFonts w:ascii="Arial" w:eastAsia="SimSun" w:hAnsi="Arial"/>
                <w:sz w:val="32"/>
                <w:lang w:eastAsia="zh-CN"/>
              </w:rPr>
              <w:t>11.1</w:t>
            </w:r>
            <w:r w:rsidRPr="00856B1B">
              <w:rPr>
                <w:rFonts w:ascii="Arial" w:eastAsia="SimSun" w:hAnsi="Arial"/>
                <w:sz w:val="32"/>
                <w:lang w:eastAsia="zh-CN"/>
              </w:rPr>
              <w:tab/>
              <w:t>Slot configuration</w:t>
            </w:r>
          </w:p>
          <w:p w:rsidR="00A57F7B" w:rsidRDefault="00A57F7B" w:rsidP="0087777D">
            <w:pPr>
              <w:spacing w:before="120" w:after="120"/>
              <w:rPr>
                <w:rFonts w:eastAsia="游明朝"/>
                <w:sz w:val="20"/>
              </w:rPr>
            </w:pPr>
            <w:r>
              <w:rPr>
                <w:rFonts w:eastAsia="游明朝" w:hint="eastAsia"/>
                <w:sz w:val="20"/>
                <w:lang w:val="en-US"/>
              </w:rPr>
              <w:t xml:space="preserve"> (</w:t>
            </w:r>
            <w:r w:rsidRPr="000B49F2">
              <w:rPr>
                <w:rFonts w:eastAsia="游明朝"/>
                <w:sz w:val="20"/>
                <w:lang w:val="en-US"/>
              </w:rPr>
              <w:t>Unchanged parts omitted</w:t>
            </w:r>
            <w:r>
              <w:rPr>
                <w:rFonts w:eastAsia="游明朝" w:hint="eastAsia"/>
                <w:sz w:val="20"/>
                <w:lang w:val="en-US"/>
              </w:rPr>
              <w:t>)</w:t>
            </w:r>
          </w:p>
          <w:p w:rsidR="00A57F7B" w:rsidRDefault="00A57F7B" w:rsidP="0087777D">
            <w:pPr>
              <w:ind w:left="270" w:firstLine="14"/>
              <w:rPr>
                <w:rFonts w:ascii="Times" w:eastAsia="ＭＳ 明朝" w:hAnsi="Times"/>
                <w:sz w:val="20"/>
                <w:lang w:val="x-none"/>
              </w:rPr>
            </w:pPr>
            <w:r w:rsidRPr="00856B1B">
              <w:rPr>
                <w:rFonts w:ascii="Times" w:eastAsia="ＭＳ 明朝" w:hAnsi="Times"/>
                <w:sz w:val="20"/>
                <w:lang w:val="x-none" w:eastAsia="en-US"/>
              </w:rPr>
              <w:t xml:space="preserve">For a set of symbols of a slot that are indicated to a UE as downlink by higher layer parameters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onfiguration</w:t>
            </w:r>
            <w:r w:rsidRPr="00856B1B">
              <w:rPr>
                <w:rFonts w:ascii="Times" w:eastAsia="ＭＳ 明朝" w:hAnsi="Times"/>
                <w:i/>
                <w:sz w:val="20"/>
                <w:lang w:val="en-US" w:eastAsia="en-US"/>
              </w:rPr>
              <w:t>C</w:t>
            </w:r>
            <w:r w:rsidRPr="00856B1B">
              <w:rPr>
                <w:rFonts w:ascii="Times" w:eastAsia="ＭＳ 明朝" w:hAnsi="Times"/>
                <w:i/>
                <w:sz w:val="20"/>
                <w:lang w:val="x-none" w:eastAsia="en-US"/>
              </w:rPr>
              <w:t>ommon</w:t>
            </w:r>
            <w:proofErr w:type="spellEnd"/>
            <w:r w:rsidRPr="00856B1B">
              <w:rPr>
                <w:rFonts w:ascii="Times" w:eastAsia="ＭＳ 明朝" w:hAnsi="Times"/>
                <w:sz w:val="20"/>
                <w:lang w:val="x-none" w:eastAsia="en-US"/>
              </w:rPr>
              <w:t xml:space="preserve">, or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onfiguration</w:t>
            </w:r>
            <w:r w:rsidRPr="00856B1B">
              <w:rPr>
                <w:rFonts w:ascii="Times" w:eastAsia="ＭＳ 明朝" w:hAnsi="Times"/>
                <w:i/>
                <w:sz w:val="20"/>
                <w:lang w:val="en-US" w:eastAsia="en-US"/>
              </w:rPr>
              <w:t>C</w:t>
            </w:r>
            <w:proofErr w:type="spellEnd"/>
            <w:r w:rsidRPr="00856B1B">
              <w:rPr>
                <w:rFonts w:ascii="Times" w:eastAsia="ＭＳ 明朝" w:hAnsi="Times"/>
                <w:i/>
                <w:sz w:val="20"/>
                <w:lang w:val="x-none" w:eastAsia="en-US"/>
              </w:rPr>
              <w:t>ommon2</w:t>
            </w:r>
            <w:r w:rsidRPr="00856B1B">
              <w:rPr>
                <w:rFonts w:ascii="Times" w:eastAsia="ＭＳ 明朝" w:hAnsi="Times"/>
                <w:sz w:val="20"/>
                <w:lang w:val="x-none" w:eastAsia="en-US"/>
              </w:rPr>
              <w:t xml:space="preserve">, or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w:t>
            </w:r>
            <w:r w:rsidRPr="00856B1B">
              <w:rPr>
                <w:rFonts w:ascii="Times" w:eastAsia="ＭＳ 明朝" w:hAnsi="Times"/>
                <w:i/>
                <w:sz w:val="20"/>
                <w:lang w:val="en-US" w:eastAsia="en-US"/>
              </w:rPr>
              <w:t>D</w:t>
            </w:r>
            <w:r w:rsidRPr="00856B1B">
              <w:rPr>
                <w:rFonts w:ascii="Times" w:eastAsia="ＭＳ 明朝" w:hAnsi="Times"/>
                <w:i/>
                <w:sz w:val="20"/>
                <w:lang w:val="x-none" w:eastAsia="en-US"/>
              </w:rPr>
              <w:t>edicated</w:t>
            </w:r>
            <w:proofErr w:type="spellEnd"/>
            <w:r w:rsidRPr="00856B1B">
              <w:rPr>
                <w:rFonts w:ascii="Times" w:eastAsia="ＭＳ 明朝" w:hAnsi="Times"/>
                <w:sz w:val="20"/>
                <w:lang w:val="x-none" w:eastAsia="en-US"/>
              </w:rPr>
              <w:t xml:space="preserve">, when provided to </w:t>
            </w:r>
            <w:r w:rsidRPr="00856B1B">
              <w:rPr>
                <w:rFonts w:ascii="Times" w:eastAsia="ＭＳ 明朝" w:hAnsi="Times"/>
                <w:sz w:val="20"/>
                <w:lang w:val="en-US" w:eastAsia="en-US"/>
              </w:rPr>
              <w:t>the</w:t>
            </w:r>
            <w:r w:rsidRPr="00856B1B">
              <w:rPr>
                <w:rFonts w:ascii="Times" w:eastAsia="ＭＳ 明朝" w:hAnsi="Times"/>
                <w:sz w:val="20"/>
                <w:lang w:val="x-none" w:eastAsia="en-US"/>
              </w:rPr>
              <w:t xml:space="preserve"> UE, the UE does not transmit PUSCH, PUCCH,</w:t>
            </w:r>
            <w:r w:rsidRPr="00856B1B">
              <w:rPr>
                <w:rFonts w:ascii="Times" w:eastAsia="ＭＳ 明朝" w:hAnsi="Times"/>
                <w:strike/>
                <w:color w:val="FF0000"/>
                <w:sz w:val="20"/>
                <w:u w:val="single"/>
                <w:lang w:val="x-none" w:eastAsia="en-US"/>
              </w:rPr>
              <w:t xml:space="preserve"> PRACH,</w:t>
            </w:r>
            <w:r w:rsidRPr="00856B1B">
              <w:rPr>
                <w:rFonts w:ascii="Times" w:eastAsia="ＭＳ 明朝" w:hAnsi="Times"/>
                <w:sz w:val="20"/>
                <w:lang w:val="x-none" w:eastAsia="en-US"/>
              </w:rPr>
              <w:t xml:space="preserve"> or SRS in the set of symbols of the slot.</w:t>
            </w:r>
          </w:p>
          <w:p w:rsidR="00A57F7B" w:rsidRPr="00132D02" w:rsidRDefault="00A57F7B" w:rsidP="0087777D">
            <w:pPr>
              <w:ind w:left="270" w:firstLine="14"/>
              <w:rPr>
                <w:rFonts w:ascii="Times" w:eastAsia="ＭＳ 明朝" w:hAnsi="Times"/>
                <w:color w:val="FF0000"/>
                <w:sz w:val="20"/>
                <w:u w:val="single"/>
                <w:lang w:val="x-none"/>
              </w:rPr>
            </w:pPr>
            <w:r w:rsidRPr="00132D02">
              <w:rPr>
                <w:rFonts w:ascii="Times" w:eastAsia="ＭＳ 明朝" w:hAnsi="Times"/>
                <w:color w:val="FF0000"/>
                <w:sz w:val="20"/>
                <w:u w:val="single"/>
                <w:lang w:val="x-none" w:eastAsia="en-US"/>
              </w:rPr>
              <w:t xml:space="preserve">For a set of symbols of a slot that are indicated to a UE as downlink by higher layer parameters </w:t>
            </w:r>
            <w:proofErr w:type="spellStart"/>
            <w:r w:rsidRPr="00132D02">
              <w:rPr>
                <w:rFonts w:ascii="Times" w:eastAsia="ＭＳ 明朝" w:hAnsi="Times"/>
                <w:i/>
                <w:color w:val="FF0000"/>
                <w:sz w:val="20"/>
                <w:u w:val="single"/>
                <w:lang w:val="en-US" w:eastAsia="en-US"/>
              </w:rPr>
              <w:t>tdd</w:t>
            </w:r>
            <w:proofErr w:type="spellEnd"/>
            <w:r w:rsidRPr="00132D02">
              <w:rPr>
                <w:rFonts w:ascii="Times" w:eastAsia="ＭＳ 明朝" w:hAnsi="Times"/>
                <w:i/>
                <w:color w:val="FF0000"/>
                <w:sz w:val="20"/>
                <w:u w:val="single"/>
                <w:lang w:val="en-US" w:eastAsia="en-US"/>
              </w:rPr>
              <w:t>-</w:t>
            </w:r>
            <w:r w:rsidRPr="00132D02">
              <w:rPr>
                <w:rFonts w:ascii="Times" w:eastAsia="ＭＳ 明朝" w:hAnsi="Times"/>
                <w:i/>
                <w:color w:val="FF0000"/>
                <w:sz w:val="20"/>
                <w:u w:val="single"/>
                <w:lang w:val="x-none" w:eastAsia="en-US"/>
              </w:rPr>
              <w:t>UL-DL-</w:t>
            </w:r>
            <w:r w:rsidRPr="00132D02">
              <w:rPr>
                <w:rFonts w:ascii="Times" w:eastAsia="ＭＳ 明朝" w:hAnsi="Times"/>
                <w:i/>
                <w:color w:val="FF0000"/>
                <w:sz w:val="20"/>
                <w:u w:val="single"/>
                <w:lang w:val="en-US" w:eastAsia="en-US"/>
              </w:rPr>
              <w:t>C</w:t>
            </w:r>
            <w:proofErr w:type="spellStart"/>
            <w:r w:rsidRPr="00132D02">
              <w:rPr>
                <w:rFonts w:ascii="Times" w:eastAsia="ＭＳ 明朝" w:hAnsi="Times"/>
                <w:i/>
                <w:color w:val="FF0000"/>
                <w:sz w:val="20"/>
                <w:u w:val="single"/>
                <w:lang w:val="x-none" w:eastAsia="en-US"/>
              </w:rPr>
              <w:t>onfiguration</w:t>
            </w:r>
            <w:r w:rsidRPr="00132D02">
              <w:rPr>
                <w:rFonts w:ascii="Times" w:eastAsia="ＭＳ 明朝" w:hAnsi="Times"/>
                <w:i/>
                <w:color w:val="FF0000"/>
                <w:sz w:val="20"/>
                <w:u w:val="single"/>
                <w:lang w:val="en-US" w:eastAsia="en-US"/>
              </w:rPr>
              <w:t>C</w:t>
            </w:r>
            <w:r w:rsidRPr="00132D02">
              <w:rPr>
                <w:rFonts w:ascii="Times" w:eastAsia="ＭＳ 明朝" w:hAnsi="Times"/>
                <w:i/>
                <w:color w:val="FF0000"/>
                <w:sz w:val="20"/>
                <w:u w:val="single"/>
                <w:lang w:val="x-none" w:eastAsia="en-US"/>
              </w:rPr>
              <w:t>ommon</w:t>
            </w:r>
            <w:proofErr w:type="spellEnd"/>
            <w:r w:rsidRPr="00132D02">
              <w:rPr>
                <w:rFonts w:ascii="Times" w:eastAsia="ＭＳ 明朝" w:hAnsi="Times"/>
                <w:color w:val="FF0000"/>
                <w:sz w:val="20"/>
                <w:u w:val="single"/>
                <w:lang w:val="x-none" w:eastAsia="en-US"/>
              </w:rPr>
              <w:t xml:space="preserve">, or </w:t>
            </w:r>
            <w:proofErr w:type="spellStart"/>
            <w:r w:rsidRPr="00132D02">
              <w:rPr>
                <w:rFonts w:ascii="Times" w:eastAsia="ＭＳ 明朝" w:hAnsi="Times"/>
                <w:i/>
                <w:color w:val="FF0000"/>
                <w:sz w:val="20"/>
                <w:u w:val="single"/>
                <w:lang w:val="en-US" w:eastAsia="en-US"/>
              </w:rPr>
              <w:t>tdd</w:t>
            </w:r>
            <w:proofErr w:type="spellEnd"/>
            <w:r w:rsidRPr="00132D02">
              <w:rPr>
                <w:rFonts w:ascii="Times" w:eastAsia="ＭＳ 明朝" w:hAnsi="Times"/>
                <w:i/>
                <w:color w:val="FF0000"/>
                <w:sz w:val="20"/>
                <w:u w:val="single"/>
                <w:lang w:val="en-US" w:eastAsia="en-US"/>
              </w:rPr>
              <w:t>-</w:t>
            </w:r>
            <w:r w:rsidRPr="00132D02">
              <w:rPr>
                <w:rFonts w:ascii="Times" w:eastAsia="ＭＳ 明朝" w:hAnsi="Times"/>
                <w:i/>
                <w:color w:val="FF0000"/>
                <w:sz w:val="20"/>
                <w:u w:val="single"/>
                <w:lang w:val="x-none" w:eastAsia="en-US"/>
              </w:rPr>
              <w:t>UL-DL-</w:t>
            </w:r>
            <w:r w:rsidRPr="00132D02">
              <w:rPr>
                <w:rFonts w:ascii="Times" w:eastAsia="ＭＳ 明朝" w:hAnsi="Times"/>
                <w:i/>
                <w:color w:val="FF0000"/>
                <w:sz w:val="20"/>
                <w:u w:val="single"/>
                <w:lang w:val="en-US" w:eastAsia="en-US"/>
              </w:rPr>
              <w:t>C</w:t>
            </w:r>
            <w:proofErr w:type="spellStart"/>
            <w:r w:rsidRPr="00132D02">
              <w:rPr>
                <w:rFonts w:ascii="Times" w:eastAsia="ＭＳ 明朝" w:hAnsi="Times"/>
                <w:i/>
                <w:color w:val="FF0000"/>
                <w:sz w:val="20"/>
                <w:u w:val="single"/>
                <w:lang w:val="x-none" w:eastAsia="en-US"/>
              </w:rPr>
              <w:t>onfiguration</w:t>
            </w:r>
            <w:r w:rsidRPr="00132D02">
              <w:rPr>
                <w:rFonts w:ascii="Times" w:eastAsia="ＭＳ 明朝" w:hAnsi="Times"/>
                <w:i/>
                <w:color w:val="FF0000"/>
                <w:sz w:val="20"/>
                <w:u w:val="single"/>
                <w:lang w:val="en-US" w:eastAsia="en-US"/>
              </w:rPr>
              <w:t>C</w:t>
            </w:r>
            <w:proofErr w:type="spellEnd"/>
            <w:r w:rsidRPr="00132D02">
              <w:rPr>
                <w:rFonts w:ascii="Times" w:eastAsia="ＭＳ 明朝" w:hAnsi="Times"/>
                <w:i/>
                <w:color w:val="FF0000"/>
                <w:sz w:val="20"/>
                <w:u w:val="single"/>
                <w:lang w:val="x-none" w:eastAsia="en-US"/>
              </w:rPr>
              <w:t>ommon2</w:t>
            </w:r>
            <w:r w:rsidRPr="00132D02">
              <w:rPr>
                <w:rFonts w:ascii="Times" w:eastAsia="ＭＳ 明朝" w:hAnsi="Times"/>
                <w:color w:val="FF0000"/>
                <w:sz w:val="20"/>
                <w:u w:val="single"/>
                <w:lang w:val="x-none" w:eastAsia="en-US"/>
              </w:rPr>
              <w:t xml:space="preserve">, when provided to </w:t>
            </w:r>
            <w:r w:rsidRPr="00132D02">
              <w:rPr>
                <w:rFonts w:ascii="Times" w:eastAsia="ＭＳ 明朝" w:hAnsi="Times"/>
                <w:color w:val="FF0000"/>
                <w:sz w:val="20"/>
                <w:u w:val="single"/>
                <w:lang w:val="en-US" w:eastAsia="en-US"/>
              </w:rPr>
              <w:t>the</w:t>
            </w:r>
            <w:r w:rsidRPr="00132D02">
              <w:rPr>
                <w:rFonts w:ascii="Times" w:eastAsia="ＭＳ 明朝" w:hAnsi="Times"/>
                <w:color w:val="FF0000"/>
                <w:sz w:val="20"/>
                <w:u w:val="single"/>
                <w:lang w:val="x-none" w:eastAsia="en-US"/>
              </w:rPr>
              <w:t xml:space="preserve"> UE, </w:t>
            </w:r>
            <w:r w:rsidRPr="0085284A">
              <w:rPr>
                <w:rFonts w:ascii="Times" w:eastAsia="ＭＳ 明朝" w:hAnsi="Times"/>
                <w:color w:val="FF0000"/>
                <w:sz w:val="20"/>
                <w:u w:val="single"/>
                <w:lang w:val="x-none" w:eastAsia="en-US"/>
              </w:rPr>
              <w:t>the UE does not transmit PRACH in the set of symbols of the slot.</w:t>
            </w:r>
          </w:p>
          <w:p w:rsidR="00A57F7B" w:rsidRDefault="00A57F7B" w:rsidP="0087777D">
            <w:pPr>
              <w:ind w:left="270" w:hanging="14"/>
              <w:rPr>
                <w:rFonts w:ascii="Times" w:eastAsia="ＭＳ 明朝" w:hAnsi="Times"/>
                <w:sz w:val="20"/>
                <w:lang w:val="en-US"/>
              </w:rPr>
            </w:pPr>
            <w:r w:rsidRPr="00856B1B">
              <w:rPr>
                <w:rFonts w:ascii="Times" w:eastAsia="ＭＳ 明朝" w:hAnsi="Times"/>
                <w:sz w:val="20"/>
                <w:lang w:eastAsia="en-US"/>
              </w:rPr>
              <w:t xml:space="preserve">For a set of symbols of a slot that are indicated to a UE by </w:t>
            </w:r>
            <w:r w:rsidRPr="00856B1B">
              <w:rPr>
                <w:rFonts w:ascii="Times" w:eastAsia="ＭＳ 明朝" w:hAnsi="Times"/>
                <w:sz w:val="20"/>
                <w:lang w:val="x-none" w:eastAsia="en-US"/>
              </w:rPr>
              <w:t xml:space="preserve">higher layer parameter </w:t>
            </w:r>
            <w:proofErr w:type="spellStart"/>
            <w:r w:rsidRPr="00856B1B">
              <w:rPr>
                <w:rFonts w:ascii="Times" w:eastAsia="ＭＳ 明朝" w:hAnsi="Times"/>
                <w:i/>
                <w:sz w:val="20"/>
                <w:lang w:val="x-none" w:eastAsia="en-US"/>
              </w:rPr>
              <w:t>ssb-PositionsInBurst</w:t>
            </w:r>
            <w:proofErr w:type="spellEnd"/>
            <w:r w:rsidRPr="00856B1B">
              <w:rPr>
                <w:rFonts w:ascii="Times" w:eastAsia="ＭＳ 明朝" w:hAnsi="Times"/>
                <w:sz w:val="20"/>
                <w:lang w:val="x-none" w:eastAsia="en-US"/>
              </w:rPr>
              <w:t xml:space="preserve"> </w:t>
            </w:r>
            <w:r w:rsidRPr="00856B1B">
              <w:rPr>
                <w:rFonts w:ascii="Times" w:eastAsia="ＭＳ 明朝" w:hAnsi="Times"/>
                <w:sz w:val="20"/>
                <w:lang w:val="en-US" w:eastAsia="en-US"/>
              </w:rPr>
              <w:t xml:space="preserve">in </w:t>
            </w:r>
            <w:r w:rsidRPr="00856B1B">
              <w:rPr>
                <w:rFonts w:ascii="Times" w:eastAsia="ＭＳ 明朝" w:hAnsi="Times"/>
                <w:i/>
                <w:sz w:val="20"/>
                <w:lang w:eastAsia="en-US"/>
              </w:rPr>
              <w:t>SystemInformationBlockType1</w:t>
            </w:r>
            <w:r w:rsidRPr="00856B1B">
              <w:rPr>
                <w:rFonts w:ascii="Times" w:eastAsia="ＭＳ 明朝" w:hAnsi="Times"/>
                <w:sz w:val="20"/>
                <w:lang w:val="x-none" w:eastAsia="en-US"/>
              </w:rPr>
              <w:t xml:space="preserve"> or </w:t>
            </w:r>
            <w:proofErr w:type="spellStart"/>
            <w:r w:rsidRPr="00856B1B">
              <w:rPr>
                <w:rFonts w:ascii="Times" w:eastAsia="ＭＳ 明朝" w:hAnsi="Times"/>
                <w:i/>
                <w:sz w:val="20"/>
                <w:lang w:val="x-none" w:eastAsia="en-US"/>
              </w:rPr>
              <w:t>ssb-PositionsInBurst</w:t>
            </w:r>
            <w:proofErr w:type="spellEnd"/>
            <w:r w:rsidRPr="00856B1B">
              <w:rPr>
                <w:rFonts w:ascii="Times" w:eastAsia="ＭＳ 明朝" w:hAnsi="Times"/>
                <w:sz w:val="20"/>
                <w:lang w:val="x-none" w:eastAsia="en-US"/>
              </w:rPr>
              <w:t xml:space="preserve"> </w:t>
            </w:r>
            <w:r w:rsidRPr="00856B1B">
              <w:rPr>
                <w:rFonts w:ascii="Times" w:eastAsia="ＭＳ 明朝" w:hAnsi="Times"/>
                <w:sz w:val="20"/>
                <w:lang w:val="en-US" w:eastAsia="en-US"/>
              </w:rPr>
              <w:t xml:space="preserve">in </w:t>
            </w:r>
            <w:proofErr w:type="spellStart"/>
            <w:r w:rsidRPr="00856B1B">
              <w:rPr>
                <w:rFonts w:ascii="Times" w:eastAsia="ＭＳ 明朝" w:hAnsi="Times"/>
                <w:i/>
                <w:sz w:val="20"/>
                <w:lang w:val="x-none" w:eastAsia="en-US"/>
              </w:rPr>
              <w:t>ServingCellConfigCommon</w:t>
            </w:r>
            <w:proofErr w:type="spellEnd"/>
            <w:r w:rsidRPr="00856B1B">
              <w:rPr>
                <w:rFonts w:ascii="Times" w:eastAsia="ＭＳ 明朝" w:hAnsi="Times"/>
                <w:sz w:val="20"/>
                <w:lang w:val="x-none" w:eastAsia="en-US"/>
              </w:rPr>
              <w:t xml:space="preserve">, when provided to </w:t>
            </w:r>
            <w:r w:rsidRPr="00856B1B">
              <w:rPr>
                <w:rFonts w:ascii="Times" w:eastAsia="ＭＳ 明朝" w:hAnsi="Times"/>
                <w:sz w:val="20"/>
                <w:lang w:val="en-US" w:eastAsia="en-US"/>
              </w:rPr>
              <w:t>the</w:t>
            </w:r>
            <w:r w:rsidRPr="00856B1B">
              <w:rPr>
                <w:rFonts w:ascii="Times" w:eastAsia="ＭＳ 明朝" w:hAnsi="Times"/>
                <w:sz w:val="20"/>
                <w:lang w:val="x-none" w:eastAsia="en-US"/>
              </w:rPr>
              <w:t xml:space="preserve"> UE, for reception of SS/PBCH blocks, the UE does not transmit PUSCH, PUCCH, PRACH</w:t>
            </w:r>
            <w:r w:rsidRPr="00856B1B">
              <w:rPr>
                <w:rFonts w:ascii="Times" w:eastAsia="ＭＳ 明朝" w:hAnsi="Times"/>
                <w:sz w:val="20"/>
                <w:lang w:val="en-US" w:eastAsia="en-US"/>
              </w:rPr>
              <w:t xml:space="preserve"> in the slot if a transmission would overlap with any symbol from </w:t>
            </w:r>
            <w:r w:rsidRPr="00856B1B">
              <w:rPr>
                <w:rFonts w:ascii="Times" w:eastAsia="ＭＳ 明朝" w:hAnsi="Times"/>
                <w:sz w:val="20"/>
                <w:lang w:val="x-none" w:eastAsia="en-US"/>
              </w:rPr>
              <w:t xml:space="preserve">the set of symbols </w:t>
            </w:r>
            <w:r w:rsidRPr="00856B1B">
              <w:rPr>
                <w:rFonts w:ascii="Times" w:eastAsia="ＭＳ 明朝" w:hAnsi="Times"/>
                <w:sz w:val="20"/>
                <w:lang w:val="en-US" w:eastAsia="en-US"/>
              </w:rPr>
              <w:t>and the UE does not transmit</w:t>
            </w:r>
            <w:r w:rsidRPr="00856B1B">
              <w:rPr>
                <w:rFonts w:ascii="Times" w:eastAsia="ＭＳ 明朝" w:hAnsi="Times"/>
                <w:sz w:val="20"/>
                <w:lang w:val="x-none" w:eastAsia="en-US"/>
              </w:rPr>
              <w:t xml:space="preserve"> SRS in the set of symbols of the slot.</w:t>
            </w:r>
            <w:r w:rsidRPr="00856B1B">
              <w:rPr>
                <w:rFonts w:ascii="Times" w:eastAsia="ＭＳ 明朝" w:hAnsi="Times"/>
                <w:sz w:val="20"/>
                <w:lang w:val="en-US" w:eastAsia="en-US"/>
              </w:rPr>
              <w:t xml:space="preserve"> The UE does not expect the set of symbols of the slot to be indicated as uplink by </w:t>
            </w:r>
            <w:r w:rsidRPr="00856B1B">
              <w:rPr>
                <w:rFonts w:ascii="Times" w:eastAsia="ＭＳ 明朝" w:hAnsi="Times"/>
                <w:sz w:val="20"/>
                <w:lang w:val="x-none" w:eastAsia="en-US"/>
              </w:rPr>
              <w:t>higher layer parameter</w:t>
            </w:r>
            <w:r w:rsidRPr="00856B1B">
              <w:rPr>
                <w:rFonts w:ascii="Times" w:eastAsia="ＭＳ 明朝" w:hAnsi="Times"/>
                <w:sz w:val="20"/>
                <w:lang w:val="en-US" w:eastAsia="en-US"/>
              </w:rPr>
              <w:t xml:space="preserve">s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proofErr w:type="spellStart"/>
            <w:r w:rsidRPr="00856B1B">
              <w:rPr>
                <w:rFonts w:ascii="Times" w:eastAsia="ＭＳ 明朝" w:hAnsi="Times"/>
                <w:i/>
                <w:sz w:val="20"/>
                <w:lang w:val="en-US" w:eastAsia="en-US"/>
              </w:rPr>
              <w:t>ConfigurationCommon</w:t>
            </w:r>
            <w:proofErr w:type="spellEnd"/>
            <w:r w:rsidRPr="00856B1B">
              <w:rPr>
                <w:rFonts w:ascii="Times" w:eastAsia="ＭＳ 明朝" w:hAnsi="Times"/>
                <w:sz w:val="20"/>
                <w:lang w:val="en-US" w:eastAsia="en-US"/>
              </w:rPr>
              <w:t xml:space="preserve">,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ConfigurationCommon2</w:t>
            </w:r>
            <w:r w:rsidRPr="00856B1B">
              <w:rPr>
                <w:rFonts w:ascii="Times" w:eastAsia="ＭＳ 明朝" w:hAnsi="Times"/>
                <w:sz w:val="20"/>
                <w:lang w:val="en-US" w:eastAsia="en-US"/>
              </w:rPr>
              <w:t xml:space="preserve">, or </w:t>
            </w:r>
            <w:proofErr w:type="spellStart"/>
            <w:r w:rsidRPr="00856B1B">
              <w:rPr>
                <w:rFonts w:ascii="Times" w:eastAsia="ＭＳ 明朝" w:hAnsi="Times"/>
                <w:i/>
                <w:sz w:val="20"/>
                <w:lang w:val="en-US" w:eastAsia="en-US"/>
              </w:rPr>
              <w:t>tdd</w:t>
            </w:r>
            <w:proofErr w:type="spellEnd"/>
            <w:r w:rsidRPr="00856B1B">
              <w:rPr>
                <w:rFonts w:ascii="Times" w:eastAsia="ＭＳ 明朝" w:hAnsi="Times"/>
                <w:i/>
                <w:sz w:val="20"/>
                <w:lang w:val="en-US" w:eastAsia="en-US"/>
              </w:rPr>
              <w:t>-</w:t>
            </w:r>
            <w:r w:rsidRPr="00856B1B">
              <w:rPr>
                <w:rFonts w:ascii="Times" w:eastAsia="ＭＳ 明朝" w:hAnsi="Times"/>
                <w:i/>
                <w:sz w:val="20"/>
                <w:lang w:val="x-none" w:eastAsia="en-US"/>
              </w:rPr>
              <w:t>UL-DL-</w:t>
            </w:r>
            <w:r w:rsidRPr="00856B1B">
              <w:rPr>
                <w:rFonts w:ascii="Times" w:eastAsia="ＭＳ 明朝" w:hAnsi="Times"/>
                <w:i/>
                <w:sz w:val="20"/>
                <w:lang w:val="en-US" w:eastAsia="en-US"/>
              </w:rPr>
              <w:t>C</w:t>
            </w:r>
            <w:proofErr w:type="spellStart"/>
            <w:r w:rsidRPr="00856B1B">
              <w:rPr>
                <w:rFonts w:ascii="Times" w:eastAsia="ＭＳ 明朝" w:hAnsi="Times"/>
                <w:i/>
                <w:sz w:val="20"/>
                <w:lang w:val="x-none" w:eastAsia="en-US"/>
              </w:rPr>
              <w:t>onfig</w:t>
            </w:r>
            <w:r w:rsidRPr="00856B1B">
              <w:rPr>
                <w:rFonts w:ascii="Times" w:eastAsia="ＭＳ 明朝" w:hAnsi="Times"/>
                <w:i/>
                <w:sz w:val="20"/>
                <w:lang w:val="en-US" w:eastAsia="en-US"/>
              </w:rPr>
              <w:t>D</w:t>
            </w:r>
            <w:r w:rsidRPr="00856B1B">
              <w:rPr>
                <w:rFonts w:ascii="Times" w:eastAsia="ＭＳ 明朝" w:hAnsi="Times"/>
                <w:i/>
                <w:sz w:val="20"/>
                <w:lang w:val="x-none" w:eastAsia="en-US"/>
              </w:rPr>
              <w:t>edicated</w:t>
            </w:r>
            <w:proofErr w:type="spellEnd"/>
            <w:r w:rsidRPr="00856B1B">
              <w:rPr>
                <w:rFonts w:ascii="Times" w:eastAsia="ＭＳ 明朝" w:hAnsi="Times"/>
                <w:sz w:val="20"/>
                <w:lang w:val="x-none" w:eastAsia="en-US"/>
              </w:rPr>
              <w:t xml:space="preserve">, </w:t>
            </w:r>
            <w:r w:rsidRPr="00856B1B">
              <w:rPr>
                <w:rFonts w:ascii="Times" w:eastAsia="ＭＳ 明朝" w:hAnsi="Times"/>
                <w:sz w:val="20"/>
                <w:lang w:val="en-US" w:eastAsia="en-US"/>
              </w:rPr>
              <w:t>when provided to the UE.</w:t>
            </w:r>
          </w:p>
          <w:p w:rsidR="00A57F7B" w:rsidRPr="00132D02" w:rsidRDefault="00A57F7B" w:rsidP="0087777D">
            <w:pPr>
              <w:ind w:left="284"/>
              <w:rPr>
                <w:rFonts w:ascii="Times" w:eastAsia="ＭＳ 明朝" w:hAnsi="Times"/>
                <w:strike/>
                <w:color w:val="FF0000"/>
                <w:sz w:val="20"/>
                <w:u w:val="single"/>
              </w:rPr>
            </w:pPr>
            <w:r w:rsidRPr="00132D02">
              <w:rPr>
                <w:rFonts w:ascii="Times" w:eastAsia="ＭＳ 明朝" w:hAnsi="Times"/>
                <w:strike/>
                <w:color w:val="FF0000"/>
                <w:sz w:val="20"/>
                <w:u w:val="single"/>
                <w:lang w:eastAsia="en-US"/>
              </w:rPr>
              <w:t xml:space="preserve">For a set of symbols of a slot indicated to a UE by higher layer parameter </w:t>
            </w:r>
            <w:proofErr w:type="spellStart"/>
            <w:r w:rsidRPr="00132D02">
              <w:rPr>
                <w:rFonts w:ascii="Times" w:eastAsia="ＭＳ 明朝" w:hAnsi="Times"/>
                <w:i/>
                <w:strike/>
                <w:color w:val="FF0000"/>
                <w:sz w:val="20"/>
                <w:u w:val="single"/>
                <w:lang w:val="x-none" w:eastAsia="en-US"/>
              </w:rPr>
              <w:t>prach-ConfigurationIndex</w:t>
            </w:r>
            <w:proofErr w:type="spellEnd"/>
            <w:r w:rsidRPr="00132D02">
              <w:rPr>
                <w:rFonts w:ascii="Times" w:eastAsia="ＭＳ 明朝" w:hAnsi="Times"/>
                <w:strike/>
                <w:color w:val="FF0000"/>
                <w:sz w:val="20"/>
                <w:u w:val="single"/>
                <w:lang w:eastAsia="en-US"/>
              </w:rPr>
              <w:t xml:space="preserve"> in </w:t>
            </w:r>
            <w:r w:rsidRPr="00132D02">
              <w:rPr>
                <w:rFonts w:ascii="Times" w:eastAsia="ＭＳ 明朝" w:hAnsi="Times"/>
                <w:i/>
                <w:strike/>
                <w:color w:val="FF0000"/>
                <w:sz w:val="20"/>
                <w:u w:val="single"/>
                <w:lang w:val="x-none" w:eastAsia="en-US"/>
              </w:rPr>
              <w:t>RACH-</w:t>
            </w:r>
            <w:proofErr w:type="spellStart"/>
            <w:r w:rsidRPr="00132D02">
              <w:rPr>
                <w:rFonts w:ascii="Times" w:eastAsia="ＭＳ 明朝" w:hAnsi="Times"/>
                <w:i/>
                <w:strike/>
                <w:color w:val="FF0000"/>
                <w:sz w:val="20"/>
                <w:u w:val="single"/>
                <w:lang w:val="x-none" w:eastAsia="en-US"/>
              </w:rPr>
              <w:t>ConfigCommon</w:t>
            </w:r>
            <w:proofErr w:type="spellEnd"/>
            <w:r w:rsidRPr="00132D02">
              <w:rPr>
                <w:rFonts w:ascii="Times" w:eastAsia="ＭＳ 明朝" w:hAnsi="Times"/>
                <w:strike/>
                <w:color w:val="FF0000"/>
                <w:sz w:val="20"/>
                <w:u w:val="single"/>
                <w:lang w:val="x-none" w:eastAsia="en-US"/>
              </w:rPr>
              <w:t xml:space="preserve"> </w:t>
            </w:r>
            <w:r w:rsidRPr="00132D02">
              <w:rPr>
                <w:rFonts w:ascii="Times" w:eastAsia="ＭＳ 明朝" w:hAnsi="Times"/>
                <w:strike/>
                <w:color w:val="FF0000"/>
                <w:sz w:val="20"/>
                <w:u w:val="single"/>
                <w:lang w:eastAsia="en-US"/>
              </w:rPr>
              <w:t xml:space="preserve">for PRACH transmissions, </w:t>
            </w:r>
            <w:r w:rsidRPr="00132D02">
              <w:rPr>
                <w:rFonts w:ascii="Times" w:eastAsia="ＭＳ 明朝" w:hAnsi="Times"/>
                <w:strike/>
                <w:color w:val="FF0000"/>
                <w:sz w:val="20"/>
                <w:u w:val="single"/>
                <w:lang w:val="x-none" w:eastAsia="en-US"/>
              </w:rPr>
              <w:t xml:space="preserve">the UE does not receive </w:t>
            </w:r>
            <w:r w:rsidRPr="00132D02">
              <w:rPr>
                <w:rFonts w:ascii="Times" w:eastAsia="ＭＳ 明朝" w:hAnsi="Times"/>
                <w:strike/>
                <w:color w:val="FF0000"/>
                <w:sz w:val="20"/>
                <w:u w:val="single"/>
                <w:lang w:val="en-US" w:eastAsia="en-US"/>
              </w:rPr>
              <w:t xml:space="preserve">PDSCH or CSI-RS in the slot if a reception would overlap with any symbol from </w:t>
            </w:r>
            <w:r w:rsidRPr="00132D02">
              <w:rPr>
                <w:rFonts w:ascii="Times" w:eastAsia="ＭＳ 明朝" w:hAnsi="Times"/>
                <w:strike/>
                <w:color w:val="FF0000"/>
                <w:sz w:val="20"/>
                <w:u w:val="single"/>
                <w:lang w:val="x-none" w:eastAsia="en-US"/>
              </w:rPr>
              <w:t>the set of symbols</w:t>
            </w:r>
            <w:r w:rsidRPr="00132D02">
              <w:rPr>
                <w:rFonts w:ascii="Times" w:eastAsia="ＭＳ 明朝" w:hAnsi="Times"/>
                <w:strike/>
                <w:color w:val="FF0000"/>
                <w:sz w:val="20"/>
                <w:u w:val="single"/>
                <w:lang w:val="en-US" w:eastAsia="en-US"/>
              </w:rPr>
              <w:t>.</w:t>
            </w:r>
            <w:r w:rsidRPr="00132D02">
              <w:rPr>
                <w:rFonts w:ascii="Times" w:eastAsia="ＭＳ 明朝" w:hAnsi="Times"/>
                <w:strike/>
                <w:color w:val="FF0000"/>
                <w:sz w:val="20"/>
                <w:u w:val="single"/>
                <w:lang w:eastAsia="en-US"/>
              </w:rPr>
              <w:t xml:space="preserve"> The UE does not expect</w:t>
            </w:r>
            <w:r w:rsidRPr="00132D02">
              <w:rPr>
                <w:rFonts w:ascii="Times" w:eastAsia="ＭＳ 明朝" w:hAnsi="Times"/>
                <w:strike/>
                <w:color w:val="FF0000"/>
                <w:sz w:val="20"/>
                <w:u w:val="single"/>
                <w:lang w:val="en-US" w:eastAsia="en-US"/>
              </w:rPr>
              <w:t xml:space="preserve"> the set of symbols of the slot to be indicated as downlink by</w:t>
            </w:r>
            <w:r w:rsidRPr="00132D02">
              <w:rPr>
                <w:rFonts w:ascii="Times" w:eastAsia="ＭＳ 明朝" w:hAnsi="Times"/>
                <w:strike/>
                <w:color w:val="FF0000"/>
                <w:sz w:val="20"/>
                <w:u w:val="single"/>
                <w:lang w:val="x-none" w:eastAsia="en-US"/>
              </w:rPr>
              <w:t xml:space="preserve"> higher layer parameter</w:t>
            </w:r>
            <w:r w:rsidRPr="00132D02">
              <w:rPr>
                <w:rFonts w:ascii="Times" w:eastAsia="ＭＳ 明朝" w:hAnsi="Times"/>
                <w:strike/>
                <w:color w:val="FF0000"/>
                <w:sz w:val="20"/>
                <w:u w:val="single"/>
                <w:lang w:val="en-US" w:eastAsia="en-US"/>
              </w:rPr>
              <w:t xml:space="preserve">s </w:t>
            </w:r>
            <w:proofErr w:type="spellStart"/>
            <w:r w:rsidRPr="00132D02">
              <w:rPr>
                <w:rFonts w:ascii="Times" w:eastAsia="ＭＳ 明朝" w:hAnsi="Times"/>
                <w:i/>
                <w:strike/>
                <w:color w:val="FF0000"/>
                <w:sz w:val="20"/>
                <w:u w:val="single"/>
                <w:lang w:val="en-US" w:eastAsia="en-US"/>
              </w:rPr>
              <w:t>tdd</w:t>
            </w:r>
            <w:proofErr w:type="spellEnd"/>
            <w:r w:rsidRPr="00132D02">
              <w:rPr>
                <w:rFonts w:ascii="Times" w:eastAsia="ＭＳ 明朝" w:hAnsi="Times"/>
                <w:i/>
                <w:strike/>
                <w:color w:val="FF0000"/>
                <w:sz w:val="20"/>
                <w:u w:val="single"/>
                <w:lang w:val="en-US" w:eastAsia="en-US"/>
              </w:rPr>
              <w:t>-</w:t>
            </w:r>
            <w:r w:rsidRPr="00132D02">
              <w:rPr>
                <w:rFonts w:ascii="Times" w:eastAsia="ＭＳ 明朝" w:hAnsi="Times"/>
                <w:i/>
                <w:strike/>
                <w:color w:val="FF0000"/>
                <w:sz w:val="20"/>
                <w:u w:val="single"/>
                <w:lang w:val="x-none" w:eastAsia="en-US"/>
              </w:rPr>
              <w:t>UL-DL-</w:t>
            </w:r>
            <w:proofErr w:type="spellStart"/>
            <w:r w:rsidRPr="00132D02">
              <w:rPr>
                <w:rFonts w:ascii="Times" w:eastAsia="ＭＳ 明朝" w:hAnsi="Times"/>
                <w:i/>
                <w:strike/>
                <w:color w:val="FF0000"/>
                <w:sz w:val="20"/>
                <w:u w:val="single"/>
                <w:lang w:val="en-US" w:eastAsia="en-US"/>
              </w:rPr>
              <w:t>ConfigurationCommon</w:t>
            </w:r>
            <w:proofErr w:type="spellEnd"/>
            <w:r w:rsidRPr="00132D02">
              <w:rPr>
                <w:rFonts w:ascii="Times" w:eastAsia="ＭＳ 明朝" w:hAnsi="Times"/>
                <w:strike/>
                <w:color w:val="FF0000"/>
                <w:sz w:val="20"/>
                <w:u w:val="single"/>
                <w:lang w:val="en-US" w:eastAsia="en-US"/>
              </w:rPr>
              <w:t xml:space="preserve">, </w:t>
            </w:r>
            <w:proofErr w:type="spellStart"/>
            <w:r w:rsidRPr="00132D02">
              <w:rPr>
                <w:rFonts w:ascii="Times" w:eastAsia="ＭＳ 明朝" w:hAnsi="Times"/>
                <w:i/>
                <w:strike/>
                <w:color w:val="FF0000"/>
                <w:sz w:val="20"/>
                <w:u w:val="single"/>
                <w:lang w:val="en-US" w:eastAsia="en-US"/>
              </w:rPr>
              <w:t>tdd</w:t>
            </w:r>
            <w:proofErr w:type="spellEnd"/>
            <w:r w:rsidRPr="00132D02">
              <w:rPr>
                <w:rFonts w:ascii="Times" w:eastAsia="ＭＳ 明朝" w:hAnsi="Times"/>
                <w:i/>
                <w:strike/>
                <w:color w:val="FF0000"/>
                <w:sz w:val="20"/>
                <w:u w:val="single"/>
                <w:lang w:val="en-US" w:eastAsia="en-US"/>
              </w:rPr>
              <w:t>-</w:t>
            </w:r>
            <w:r w:rsidRPr="00132D02">
              <w:rPr>
                <w:rFonts w:ascii="Times" w:eastAsia="ＭＳ 明朝" w:hAnsi="Times"/>
                <w:i/>
                <w:strike/>
                <w:color w:val="FF0000"/>
                <w:sz w:val="20"/>
                <w:u w:val="single"/>
                <w:lang w:val="x-none" w:eastAsia="en-US"/>
              </w:rPr>
              <w:t>UL-DL-</w:t>
            </w:r>
            <w:r w:rsidRPr="00132D02">
              <w:rPr>
                <w:rFonts w:ascii="Times" w:eastAsia="ＭＳ 明朝" w:hAnsi="Times"/>
                <w:i/>
                <w:strike/>
                <w:color w:val="FF0000"/>
                <w:sz w:val="20"/>
                <w:u w:val="single"/>
                <w:lang w:val="en-US" w:eastAsia="en-US"/>
              </w:rPr>
              <w:t>ConfigurationCommon2</w:t>
            </w:r>
            <w:r w:rsidRPr="00132D02">
              <w:rPr>
                <w:rFonts w:ascii="Times" w:eastAsia="ＭＳ 明朝" w:hAnsi="Times"/>
                <w:strike/>
                <w:color w:val="FF0000"/>
                <w:sz w:val="20"/>
                <w:u w:val="single"/>
                <w:lang w:val="en-US" w:eastAsia="en-US"/>
              </w:rPr>
              <w:t xml:space="preserve">, or </w:t>
            </w:r>
            <w:proofErr w:type="spellStart"/>
            <w:r w:rsidRPr="00132D02">
              <w:rPr>
                <w:rFonts w:ascii="Times" w:eastAsia="ＭＳ 明朝" w:hAnsi="Times"/>
                <w:i/>
                <w:strike/>
                <w:color w:val="FF0000"/>
                <w:sz w:val="20"/>
                <w:u w:val="single"/>
                <w:lang w:val="en-US" w:eastAsia="en-US"/>
              </w:rPr>
              <w:t>tdd</w:t>
            </w:r>
            <w:proofErr w:type="spellEnd"/>
            <w:r w:rsidRPr="00132D02">
              <w:rPr>
                <w:rFonts w:ascii="Times" w:eastAsia="ＭＳ 明朝" w:hAnsi="Times"/>
                <w:i/>
                <w:strike/>
                <w:color w:val="FF0000"/>
                <w:sz w:val="20"/>
                <w:u w:val="single"/>
                <w:lang w:val="en-US" w:eastAsia="en-US"/>
              </w:rPr>
              <w:t>-</w:t>
            </w:r>
            <w:r w:rsidRPr="00132D02">
              <w:rPr>
                <w:rFonts w:ascii="Times" w:eastAsia="ＭＳ 明朝" w:hAnsi="Times"/>
                <w:i/>
                <w:strike/>
                <w:color w:val="FF0000"/>
                <w:sz w:val="20"/>
                <w:u w:val="single"/>
                <w:lang w:val="x-none" w:eastAsia="en-US"/>
              </w:rPr>
              <w:t>UL-DL-</w:t>
            </w:r>
            <w:r w:rsidRPr="00132D02">
              <w:rPr>
                <w:rFonts w:ascii="Times" w:eastAsia="ＭＳ 明朝" w:hAnsi="Times"/>
                <w:i/>
                <w:strike/>
                <w:color w:val="FF0000"/>
                <w:sz w:val="20"/>
                <w:u w:val="single"/>
                <w:lang w:val="en-US" w:eastAsia="en-US"/>
              </w:rPr>
              <w:t>C</w:t>
            </w:r>
            <w:proofErr w:type="spellStart"/>
            <w:r w:rsidRPr="00132D02">
              <w:rPr>
                <w:rFonts w:ascii="Times" w:eastAsia="ＭＳ 明朝" w:hAnsi="Times"/>
                <w:i/>
                <w:strike/>
                <w:color w:val="FF0000"/>
                <w:sz w:val="20"/>
                <w:u w:val="single"/>
                <w:lang w:val="x-none" w:eastAsia="en-US"/>
              </w:rPr>
              <w:t>onfig</w:t>
            </w:r>
            <w:r w:rsidRPr="00132D02">
              <w:rPr>
                <w:rFonts w:ascii="Times" w:eastAsia="ＭＳ 明朝" w:hAnsi="Times"/>
                <w:i/>
                <w:strike/>
                <w:color w:val="FF0000"/>
                <w:sz w:val="20"/>
                <w:u w:val="single"/>
                <w:lang w:val="en-US" w:eastAsia="en-US"/>
              </w:rPr>
              <w:t>D</w:t>
            </w:r>
            <w:r w:rsidRPr="00132D02">
              <w:rPr>
                <w:rFonts w:ascii="Times" w:eastAsia="ＭＳ 明朝" w:hAnsi="Times"/>
                <w:i/>
                <w:strike/>
                <w:color w:val="FF0000"/>
                <w:sz w:val="20"/>
                <w:u w:val="single"/>
                <w:lang w:val="x-none" w:eastAsia="en-US"/>
              </w:rPr>
              <w:t>edicated</w:t>
            </w:r>
            <w:proofErr w:type="spellEnd"/>
            <w:r w:rsidRPr="00132D02">
              <w:rPr>
                <w:rFonts w:ascii="Times" w:eastAsia="ＭＳ 明朝" w:hAnsi="Times"/>
                <w:strike/>
                <w:color w:val="FF0000"/>
                <w:sz w:val="20"/>
                <w:u w:val="single"/>
                <w:lang w:val="x-none" w:eastAsia="en-US"/>
              </w:rPr>
              <w:t>.</w:t>
            </w:r>
            <w:r w:rsidRPr="00132D02">
              <w:rPr>
                <w:rFonts w:ascii="Times" w:eastAsia="ＭＳ 明朝" w:hAnsi="Times"/>
                <w:strike/>
                <w:color w:val="FF0000"/>
                <w:sz w:val="20"/>
                <w:u w:val="single"/>
                <w:lang w:eastAsia="en-US"/>
              </w:rPr>
              <w:t xml:space="preserve"> </w:t>
            </w:r>
          </w:p>
          <w:p w:rsidR="00A57F7B" w:rsidRPr="000B49F2" w:rsidRDefault="00A57F7B" w:rsidP="0087777D">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A57F7B" w:rsidRPr="00A57F7B" w:rsidRDefault="00A57F7B" w:rsidP="000C5DD6">
      <w:pPr>
        <w:jc w:val="both"/>
        <w:rPr>
          <w:rFonts w:hint="eastAsia"/>
          <w:lang w:val="sv-SE"/>
        </w:rPr>
      </w:pPr>
    </w:p>
    <w:p w:rsidR="00A57F7B" w:rsidRDefault="00A57F7B" w:rsidP="00A57F7B">
      <w:pPr>
        <w:spacing w:afterLines="50" w:after="120"/>
        <w:rPr>
          <w:rFonts w:eastAsia="ＭＳ 明朝"/>
          <w:b/>
          <w:sz w:val="22"/>
          <w:szCs w:val="22"/>
          <w:lang w:val="en-US"/>
        </w:rPr>
      </w:pPr>
      <w:r>
        <w:rPr>
          <w:rFonts w:eastAsia="ＭＳ 明朝" w:hint="eastAsia"/>
          <w:b/>
          <w:sz w:val="22"/>
          <w:szCs w:val="22"/>
          <w:lang w:val="en-US"/>
        </w:rPr>
        <w:t>Proposal 5</w:t>
      </w:r>
      <w:r w:rsidRPr="00A33121">
        <w:rPr>
          <w:rFonts w:eastAsia="ＭＳ 明朝" w:hint="eastAsia"/>
          <w:b/>
          <w:sz w:val="22"/>
          <w:szCs w:val="22"/>
          <w:lang w:val="en-US"/>
        </w:rPr>
        <w:t xml:space="preserve">: </w:t>
      </w:r>
      <w:r>
        <w:rPr>
          <w:rFonts w:eastAsia="ＭＳ 明朝" w:hint="eastAsia"/>
          <w:b/>
          <w:sz w:val="22"/>
          <w:szCs w:val="22"/>
          <w:lang w:val="en-US"/>
        </w:rPr>
        <w:t>Following entries should be supported for RACH configuration table for FR2, where red parts are entries after down-selection.</w:t>
      </w:r>
    </w:p>
    <w:p w:rsidR="00A57F7B" w:rsidRPr="00A33121" w:rsidRDefault="00A57F7B" w:rsidP="00A57F7B">
      <w:pPr>
        <w:pStyle w:val="TH"/>
        <w:rPr>
          <w:rFonts w:ascii="Times New Roman" w:hAnsi="Times New Roman"/>
          <w:sz w:val="22"/>
          <w:szCs w:val="22"/>
        </w:rPr>
      </w:pPr>
      <w:r w:rsidRPr="00A33121">
        <w:rPr>
          <w:rFonts w:ascii="Times New Roman" w:hAnsi="Times New Roman"/>
          <w:sz w:val="22"/>
          <w:szCs w:val="22"/>
        </w:rPr>
        <w:t>Table I</w:t>
      </w:r>
      <w:r>
        <w:rPr>
          <w:rFonts w:ascii="Times New Roman" w:hAnsi="Times New Roman" w:hint="eastAsia"/>
          <w:sz w:val="22"/>
          <w:szCs w:val="22"/>
        </w:rPr>
        <w:t>I</w:t>
      </w:r>
      <w:r w:rsidRPr="00A33121">
        <w:rPr>
          <w:rFonts w:ascii="Times New Roman" w:hAnsi="Times New Roman"/>
          <w:sz w:val="22"/>
          <w:szCs w:val="22"/>
        </w:rPr>
        <w:t xml:space="preserve">: </w:t>
      </w:r>
      <w:r>
        <w:rPr>
          <w:rFonts w:ascii="Times New Roman" w:hAnsi="Times New Roman" w:hint="eastAsia"/>
          <w:sz w:val="22"/>
          <w:szCs w:val="22"/>
        </w:rPr>
        <w:t>Our proposal of down-selection for entries in RACH configuration table for FR2</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708"/>
        <w:gridCol w:w="851"/>
        <w:gridCol w:w="2524"/>
        <w:gridCol w:w="1020"/>
        <w:gridCol w:w="992"/>
        <w:gridCol w:w="1134"/>
        <w:gridCol w:w="981"/>
      </w:tblGrid>
      <w:tr w:rsidR="00A57F7B" w:rsidRPr="007F64E9" w:rsidTr="0087777D">
        <w:trPr>
          <w:jc w:val="center"/>
        </w:trPr>
        <w:tc>
          <w:tcPr>
            <w:tcW w:w="988" w:type="dxa"/>
            <w:shd w:val="clear" w:color="auto" w:fill="auto"/>
          </w:tcPr>
          <w:p w:rsidR="00A57F7B" w:rsidRPr="007F64E9" w:rsidRDefault="00A57F7B" w:rsidP="0087777D">
            <w:pPr>
              <w:pStyle w:val="TAH"/>
              <w:rPr>
                <w:rFonts w:eastAsia="Batang"/>
              </w:rPr>
            </w:pPr>
            <w:r w:rsidRPr="007F64E9">
              <w:rPr>
                <w:rFonts w:eastAsia="Batang"/>
              </w:rPr>
              <w:t>PRACH</w:t>
            </w:r>
            <w:r w:rsidRPr="007F64E9">
              <w:rPr>
                <w:rFonts w:eastAsia="Batang"/>
              </w:rPr>
              <w:br/>
            </w:r>
            <w:proofErr w:type="spellStart"/>
            <w:r w:rsidRPr="007F64E9">
              <w:rPr>
                <w:rFonts w:eastAsia="Batang"/>
              </w:rPr>
              <w:t>Config</w:t>
            </w:r>
            <w:proofErr w:type="spellEnd"/>
            <w:r w:rsidRPr="007F64E9">
              <w:rPr>
                <w:rFonts w:eastAsia="Batang"/>
              </w:rPr>
              <w:t xml:space="preserve">. </w:t>
            </w:r>
            <w:r w:rsidRPr="007F64E9">
              <w:rPr>
                <w:rFonts w:eastAsia="Batang"/>
              </w:rPr>
              <w:br/>
              <w:t>Index</w:t>
            </w:r>
          </w:p>
        </w:tc>
        <w:tc>
          <w:tcPr>
            <w:tcW w:w="1134" w:type="dxa"/>
            <w:shd w:val="clear" w:color="auto" w:fill="auto"/>
          </w:tcPr>
          <w:p w:rsidR="00A57F7B" w:rsidRPr="007F64E9" w:rsidRDefault="00A57F7B" w:rsidP="0087777D">
            <w:pPr>
              <w:pStyle w:val="TAH"/>
              <w:rPr>
                <w:rFonts w:eastAsia="Batang"/>
              </w:rPr>
            </w:pPr>
            <w:r w:rsidRPr="007F64E9">
              <w:rPr>
                <w:rFonts w:eastAsia="Batang"/>
              </w:rPr>
              <w:t>Preamble format</w:t>
            </w:r>
          </w:p>
        </w:tc>
        <w:tc>
          <w:tcPr>
            <w:tcW w:w="1559" w:type="dxa"/>
            <w:gridSpan w:val="2"/>
            <w:tcBorders>
              <w:bottom w:val="nil"/>
            </w:tcBorders>
            <w:shd w:val="clear" w:color="auto" w:fill="auto"/>
          </w:tcPr>
          <w:p w:rsidR="00A57F7B" w:rsidRPr="007F64E9" w:rsidRDefault="00A57F7B" w:rsidP="0087777D">
            <w:pPr>
              <w:pStyle w:val="TAH"/>
              <w:rPr>
                <w:rFonts w:eastAsia="Batang"/>
              </w:rPr>
            </w:pPr>
            <w:r w:rsidRPr="007F64E9">
              <w:rPr>
                <w:rFonts w:eastAsia="Batang"/>
                <w:noProof/>
                <w:lang w:val="en-US" w:eastAsia="ja-JP"/>
              </w:rPr>
              <w:drawing>
                <wp:inline distT="0" distB="0" distL="0" distR="0" wp14:anchorId="720CD43C" wp14:editId="71370405">
                  <wp:extent cx="848995" cy="196215"/>
                  <wp:effectExtent l="0" t="0" r="8255" b="0"/>
                  <wp:docPr id="22"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48995" cy="196215"/>
                          </a:xfrm>
                          <a:prstGeom prst="rect">
                            <a:avLst/>
                          </a:prstGeom>
                          <a:noFill/>
                          <a:ln>
                            <a:noFill/>
                          </a:ln>
                        </pic:spPr>
                      </pic:pic>
                    </a:graphicData>
                  </a:graphic>
                </wp:inline>
              </w:drawing>
            </w:r>
          </w:p>
        </w:tc>
        <w:tc>
          <w:tcPr>
            <w:tcW w:w="2524" w:type="dxa"/>
            <w:shd w:val="clear" w:color="auto" w:fill="auto"/>
          </w:tcPr>
          <w:p w:rsidR="00A57F7B" w:rsidRPr="007F64E9" w:rsidRDefault="00A57F7B" w:rsidP="0087777D">
            <w:pPr>
              <w:pStyle w:val="TAH"/>
              <w:rPr>
                <w:rFonts w:eastAsia="Batang"/>
              </w:rPr>
            </w:pPr>
            <w:r w:rsidRPr="007F64E9">
              <w:rPr>
                <w:rFonts w:eastAsia="Batang"/>
              </w:rPr>
              <w:t>Slot number</w:t>
            </w:r>
          </w:p>
        </w:tc>
        <w:tc>
          <w:tcPr>
            <w:tcW w:w="1020" w:type="dxa"/>
            <w:shd w:val="clear" w:color="auto" w:fill="auto"/>
          </w:tcPr>
          <w:p w:rsidR="00A57F7B" w:rsidRPr="007F64E9" w:rsidRDefault="00A57F7B" w:rsidP="0087777D">
            <w:pPr>
              <w:pStyle w:val="TAH"/>
              <w:rPr>
                <w:rFonts w:eastAsia="Batang"/>
              </w:rPr>
            </w:pPr>
            <w:r w:rsidRPr="007F64E9">
              <w:rPr>
                <w:rFonts w:eastAsia="Batang"/>
              </w:rPr>
              <w:t>Starting symbol</w:t>
            </w:r>
          </w:p>
        </w:tc>
        <w:tc>
          <w:tcPr>
            <w:tcW w:w="992" w:type="dxa"/>
          </w:tcPr>
          <w:p w:rsidR="00A57F7B" w:rsidRPr="007F64E9" w:rsidRDefault="00A57F7B" w:rsidP="0087777D">
            <w:pPr>
              <w:pStyle w:val="TAH"/>
              <w:rPr>
                <w:rFonts w:eastAsia="Batang"/>
              </w:rPr>
            </w:pPr>
            <w:r w:rsidRPr="007F64E9">
              <w:rPr>
                <w:rFonts w:eastAsia="Batang"/>
              </w:rPr>
              <w:t>Number of PRACH slots within a 60 kHz slot</w:t>
            </w:r>
          </w:p>
        </w:tc>
        <w:tc>
          <w:tcPr>
            <w:tcW w:w="1134" w:type="dxa"/>
          </w:tcPr>
          <w:p w:rsidR="00A57F7B" w:rsidRPr="007F64E9" w:rsidRDefault="00A57F7B" w:rsidP="0087777D">
            <w:pPr>
              <w:pStyle w:val="TAH"/>
              <w:rPr>
                <w:rFonts w:eastAsia="Batang"/>
              </w:rPr>
            </w:pPr>
            <w:r w:rsidRPr="007F64E9">
              <w:rPr>
                <w:rFonts w:eastAsia="Batang"/>
                <w:noProof/>
                <w:lang w:val="en-US" w:eastAsia="ja-JP"/>
              </w:rPr>
              <w:drawing>
                <wp:inline distT="0" distB="0" distL="0" distR="0" wp14:anchorId="48688C6F" wp14:editId="6DE065CC">
                  <wp:extent cx="391795" cy="196215"/>
                  <wp:effectExtent l="0" t="0" r="8255" b="0"/>
                  <wp:docPr id="2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91795" cy="196215"/>
                          </a:xfrm>
                          <a:prstGeom prst="rect">
                            <a:avLst/>
                          </a:prstGeom>
                          <a:noFill/>
                          <a:ln>
                            <a:noFill/>
                          </a:ln>
                        </pic:spPr>
                      </pic:pic>
                    </a:graphicData>
                  </a:graphic>
                </wp:inline>
              </w:drawing>
            </w:r>
            <w:r w:rsidRPr="007F64E9">
              <w:rPr>
                <w:rFonts w:eastAsia="Batang"/>
              </w:rPr>
              <w:t>,</w:t>
            </w:r>
            <w:r w:rsidRPr="007F64E9">
              <w:rPr>
                <w:rFonts w:eastAsia="Batang"/>
              </w:rPr>
              <w:br/>
              <w:t xml:space="preserve">number of time-domain PRACH occasions within a </w:t>
            </w:r>
            <w:r>
              <w:rPr>
                <w:rFonts w:eastAsia="Batang"/>
              </w:rPr>
              <w:t>P</w:t>
            </w:r>
            <w:r w:rsidRPr="007F64E9">
              <w:rPr>
                <w:rFonts w:eastAsia="Batang"/>
              </w:rPr>
              <w:t>RACH slot</w:t>
            </w:r>
          </w:p>
        </w:tc>
        <w:tc>
          <w:tcPr>
            <w:tcW w:w="981" w:type="dxa"/>
          </w:tcPr>
          <w:p w:rsidR="00A57F7B" w:rsidRPr="007F64E9" w:rsidRDefault="00A57F7B" w:rsidP="0087777D">
            <w:pPr>
              <w:pStyle w:val="TAH"/>
              <w:rPr>
                <w:rFonts w:eastAsia="Batang"/>
              </w:rPr>
            </w:pPr>
            <w:r w:rsidRPr="007F64E9">
              <w:rPr>
                <w:rFonts w:eastAsia="Batang"/>
                <w:noProof/>
                <w:lang w:val="en-US" w:eastAsia="ja-JP"/>
              </w:rPr>
              <w:drawing>
                <wp:inline distT="0" distB="0" distL="0" distR="0" wp14:anchorId="74F06075" wp14:editId="44B14EDB">
                  <wp:extent cx="260985" cy="196215"/>
                  <wp:effectExtent l="0" t="0" r="5715" b="0"/>
                  <wp:docPr id="24"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0985" cy="196215"/>
                          </a:xfrm>
                          <a:prstGeom prst="rect">
                            <a:avLst/>
                          </a:prstGeom>
                          <a:noFill/>
                          <a:ln>
                            <a:noFill/>
                          </a:ln>
                        </pic:spPr>
                      </pic:pic>
                    </a:graphicData>
                  </a:graphic>
                </wp:inline>
              </w:drawing>
            </w:r>
            <w:r w:rsidRPr="007F64E9">
              <w:rPr>
                <w:rFonts w:eastAsia="Batang"/>
              </w:rPr>
              <w:t>,</w:t>
            </w:r>
            <w:r w:rsidRPr="007F64E9">
              <w:rPr>
                <w:rFonts w:eastAsia="Batang"/>
              </w:rPr>
              <w:br/>
              <w:t>PRACH duration</w:t>
            </w:r>
          </w:p>
        </w:tc>
      </w:tr>
      <w:tr w:rsidR="00A57F7B" w:rsidRPr="007F64E9" w:rsidTr="0087777D">
        <w:trPr>
          <w:jc w:val="center"/>
        </w:trPr>
        <w:tc>
          <w:tcPr>
            <w:tcW w:w="988" w:type="dxa"/>
            <w:shd w:val="clear" w:color="auto" w:fill="auto"/>
          </w:tcPr>
          <w:p w:rsidR="00A57F7B" w:rsidRPr="007F64E9" w:rsidRDefault="00A57F7B" w:rsidP="0087777D">
            <w:pPr>
              <w:pStyle w:val="TAC"/>
              <w:rPr>
                <w:rFonts w:eastAsia="Batang"/>
              </w:rPr>
            </w:pPr>
            <w:r w:rsidRPr="007F64E9">
              <w:rPr>
                <w:rFonts w:eastAsia="Batang"/>
              </w:rPr>
              <w:t>8</w:t>
            </w:r>
          </w:p>
        </w:tc>
        <w:tc>
          <w:tcPr>
            <w:tcW w:w="1134" w:type="dxa"/>
            <w:shd w:val="clear" w:color="auto" w:fill="auto"/>
          </w:tcPr>
          <w:p w:rsidR="00A57F7B" w:rsidRPr="007F64E9" w:rsidRDefault="00A57F7B" w:rsidP="0087777D">
            <w:pPr>
              <w:pStyle w:val="TAC"/>
              <w:rPr>
                <w:rFonts w:eastAsia="Batang"/>
              </w:rPr>
            </w:pPr>
            <w:r w:rsidRPr="007F64E9">
              <w:rPr>
                <w:rFonts w:eastAsia="Batang"/>
              </w:rPr>
              <w:t>A1</w:t>
            </w:r>
          </w:p>
        </w:tc>
        <w:tc>
          <w:tcPr>
            <w:tcW w:w="708" w:type="dxa"/>
            <w:shd w:val="clear" w:color="auto" w:fill="auto"/>
          </w:tcPr>
          <w:p w:rsidR="00A57F7B" w:rsidRPr="007F64E9" w:rsidRDefault="00A57F7B" w:rsidP="0087777D">
            <w:pPr>
              <w:pStyle w:val="TAC"/>
              <w:rPr>
                <w:rFonts w:eastAsia="Batang"/>
              </w:rPr>
            </w:pPr>
            <w:r w:rsidRPr="007F64E9">
              <w:rPr>
                <w:rFonts w:eastAsia="Batang"/>
              </w:rPr>
              <w:t>2</w:t>
            </w:r>
          </w:p>
        </w:tc>
        <w:tc>
          <w:tcPr>
            <w:tcW w:w="851" w:type="dxa"/>
            <w:shd w:val="clear" w:color="auto" w:fill="auto"/>
          </w:tcPr>
          <w:p w:rsidR="00A57F7B" w:rsidRPr="007F64E9" w:rsidRDefault="00A57F7B" w:rsidP="0087777D">
            <w:pPr>
              <w:pStyle w:val="TAC"/>
              <w:rPr>
                <w:rFonts w:eastAsia="Batang"/>
              </w:rPr>
            </w:pPr>
            <w:r w:rsidRPr="007F64E9">
              <w:rPr>
                <w:rFonts w:eastAsia="Batang"/>
              </w:rPr>
              <w:t>1</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A57F7B" w:rsidRPr="007F64E9" w:rsidRDefault="00A57F7B" w:rsidP="0087777D">
            <w:pPr>
              <w:pStyle w:val="TAC"/>
              <w:rPr>
                <w:rFonts w:eastAsia="Batang"/>
              </w:rPr>
            </w:pPr>
            <w:r w:rsidRPr="007F64E9">
              <w:rPr>
                <w:rFonts w:eastAsia="Batang"/>
              </w:rPr>
              <w:t>0</w:t>
            </w:r>
          </w:p>
        </w:tc>
        <w:tc>
          <w:tcPr>
            <w:tcW w:w="992" w:type="dxa"/>
          </w:tcPr>
          <w:p w:rsidR="00A57F7B" w:rsidRPr="007F64E9" w:rsidRDefault="00A57F7B" w:rsidP="0087777D">
            <w:pPr>
              <w:pStyle w:val="TAC"/>
              <w:rPr>
                <w:rFonts w:eastAsia="Batang"/>
              </w:rPr>
            </w:pPr>
            <w:r w:rsidRPr="007F64E9">
              <w:rPr>
                <w:rFonts w:eastAsia="Batang"/>
              </w:rPr>
              <w:t>2</w:t>
            </w:r>
          </w:p>
        </w:tc>
        <w:tc>
          <w:tcPr>
            <w:tcW w:w="1134" w:type="dxa"/>
          </w:tcPr>
          <w:p w:rsidR="00A57F7B" w:rsidRPr="007F64E9" w:rsidRDefault="00A57F7B" w:rsidP="0087777D">
            <w:pPr>
              <w:pStyle w:val="TAC"/>
              <w:rPr>
                <w:rFonts w:eastAsia="Batang"/>
              </w:rPr>
            </w:pPr>
            <w:r w:rsidRPr="007F64E9">
              <w:rPr>
                <w:rFonts w:eastAsia="Batang"/>
              </w:rPr>
              <w:t>6</w:t>
            </w:r>
          </w:p>
        </w:tc>
        <w:tc>
          <w:tcPr>
            <w:tcW w:w="981" w:type="dxa"/>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22</w:t>
            </w:r>
          </w:p>
        </w:tc>
        <w:tc>
          <w:tcPr>
            <w:tcW w:w="1134" w:type="dxa"/>
            <w:shd w:val="clear" w:color="auto" w:fill="auto"/>
            <w:vAlign w:val="center"/>
          </w:tcPr>
          <w:p w:rsidR="00A57F7B" w:rsidRPr="007F64E9" w:rsidRDefault="00A57F7B" w:rsidP="0087777D">
            <w:pPr>
              <w:pStyle w:val="TAC"/>
              <w:rPr>
                <w:rFonts w:eastAsia="Batang"/>
              </w:rPr>
            </w:pPr>
            <w:r w:rsidRPr="007F64E9">
              <w:rPr>
                <w:rFonts w:eastAsia="Batang"/>
              </w:rPr>
              <w:t>A1</w:t>
            </w:r>
          </w:p>
        </w:tc>
        <w:tc>
          <w:tcPr>
            <w:tcW w:w="708" w:type="dxa"/>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vAlign w:val="center"/>
          </w:tcPr>
          <w:p w:rsidR="00A57F7B" w:rsidRPr="007F64E9" w:rsidRDefault="00A57F7B" w:rsidP="0087777D">
            <w:pPr>
              <w:pStyle w:val="TAC"/>
              <w:rPr>
                <w:rFonts w:eastAsia="Batang"/>
              </w:rPr>
            </w:pPr>
            <w:r w:rsidRPr="007F64E9">
              <w:rPr>
                <w:rFonts w:eastAsia="Batang"/>
              </w:rPr>
              <w:t>1</w:t>
            </w:r>
          </w:p>
        </w:tc>
        <w:tc>
          <w:tcPr>
            <w:tcW w:w="1134" w:type="dxa"/>
            <w:vAlign w:val="center"/>
          </w:tcPr>
          <w:p w:rsidR="00A57F7B" w:rsidRPr="007F64E9" w:rsidRDefault="00A57F7B" w:rsidP="0087777D">
            <w:pPr>
              <w:pStyle w:val="TAC"/>
              <w:rPr>
                <w:rFonts w:eastAsia="Batang"/>
              </w:rPr>
            </w:pPr>
            <w:r w:rsidRPr="007F64E9">
              <w:rPr>
                <w:rFonts w:eastAsia="Batang"/>
              </w:rPr>
              <w:t>6</w:t>
            </w:r>
          </w:p>
        </w:tc>
        <w:tc>
          <w:tcPr>
            <w:tcW w:w="981" w:type="dxa"/>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shd w:val="clear" w:color="auto" w:fill="auto"/>
          </w:tcPr>
          <w:p w:rsidR="00A57F7B" w:rsidRPr="007F64E9" w:rsidRDefault="00A57F7B" w:rsidP="0087777D">
            <w:pPr>
              <w:pStyle w:val="TAC"/>
              <w:rPr>
                <w:rFonts w:eastAsia="Batang"/>
              </w:rPr>
            </w:pPr>
            <w:r w:rsidRPr="007F64E9">
              <w:rPr>
                <w:rFonts w:eastAsia="Batang"/>
              </w:rPr>
              <w:t>37</w:t>
            </w:r>
          </w:p>
        </w:tc>
        <w:tc>
          <w:tcPr>
            <w:tcW w:w="1134" w:type="dxa"/>
            <w:shd w:val="clear" w:color="auto" w:fill="auto"/>
          </w:tcPr>
          <w:p w:rsidR="00A57F7B" w:rsidRPr="007F64E9" w:rsidRDefault="00A57F7B" w:rsidP="0087777D">
            <w:pPr>
              <w:pStyle w:val="TAC"/>
              <w:rPr>
                <w:rFonts w:eastAsia="Batang"/>
              </w:rPr>
            </w:pPr>
            <w:r w:rsidRPr="007F64E9">
              <w:rPr>
                <w:rFonts w:eastAsia="Batang"/>
              </w:rPr>
              <w:t>A2</w:t>
            </w:r>
          </w:p>
        </w:tc>
        <w:tc>
          <w:tcPr>
            <w:tcW w:w="708" w:type="dxa"/>
            <w:shd w:val="clear" w:color="auto" w:fill="auto"/>
          </w:tcPr>
          <w:p w:rsidR="00A57F7B" w:rsidRPr="007F64E9" w:rsidRDefault="00A57F7B" w:rsidP="0087777D">
            <w:pPr>
              <w:pStyle w:val="TAC"/>
              <w:rPr>
                <w:rFonts w:eastAsia="Batang"/>
              </w:rPr>
            </w:pPr>
            <w:r w:rsidRPr="007F64E9">
              <w:rPr>
                <w:rFonts w:eastAsia="Batang"/>
              </w:rPr>
              <w:t>2</w:t>
            </w:r>
          </w:p>
        </w:tc>
        <w:tc>
          <w:tcPr>
            <w:tcW w:w="851" w:type="dxa"/>
            <w:shd w:val="clear" w:color="auto" w:fill="auto"/>
          </w:tcPr>
          <w:p w:rsidR="00A57F7B" w:rsidRPr="007F64E9" w:rsidRDefault="00A57F7B" w:rsidP="0087777D">
            <w:pPr>
              <w:pStyle w:val="TAC"/>
              <w:rPr>
                <w:rFonts w:eastAsia="Batang"/>
              </w:rPr>
            </w:pPr>
            <w:r w:rsidRPr="007F64E9">
              <w:rPr>
                <w:rFonts w:eastAsia="Batang"/>
              </w:rPr>
              <w:t>1</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A57F7B" w:rsidRPr="007F64E9" w:rsidRDefault="00A57F7B" w:rsidP="0087777D">
            <w:pPr>
              <w:pStyle w:val="TAC"/>
              <w:rPr>
                <w:rFonts w:eastAsia="Batang"/>
              </w:rPr>
            </w:pPr>
            <w:r w:rsidRPr="007F64E9">
              <w:rPr>
                <w:rFonts w:eastAsia="Batang"/>
              </w:rPr>
              <w:t>0</w:t>
            </w:r>
          </w:p>
        </w:tc>
        <w:tc>
          <w:tcPr>
            <w:tcW w:w="992" w:type="dxa"/>
          </w:tcPr>
          <w:p w:rsidR="00A57F7B" w:rsidRPr="007F64E9" w:rsidRDefault="00A57F7B" w:rsidP="0087777D">
            <w:pPr>
              <w:pStyle w:val="TAC"/>
              <w:rPr>
                <w:rFonts w:eastAsia="Batang"/>
              </w:rPr>
            </w:pPr>
            <w:r w:rsidRPr="007F64E9">
              <w:rPr>
                <w:rFonts w:eastAsia="Batang"/>
              </w:rPr>
              <w:t>2</w:t>
            </w:r>
          </w:p>
        </w:tc>
        <w:tc>
          <w:tcPr>
            <w:tcW w:w="1134" w:type="dxa"/>
          </w:tcPr>
          <w:p w:rsidR="00A57F7B" w:rsidRPr="007F64E9" w:rsidRDefault="00A57F7B" w:rsidP="0087777D">
            <w:pPr>
              <w:pStyle w:val="TAC"/>
              <w:rPr>
                <w:rFonts w:eastAsia="Batang"/>
              </w:rPr>
            </w:pPr>
            <w:r w:rsidRPr="007F64E9">
              <w:rPr>
                <w:rFonts w:eastAsia="Batang"/>
              </w:rPr>
              <w:t>3</w:t>
            </w:r>
          </w:p>
        </w:tc>
        <w:tc>
          <w:tcPr>
            <w:tcW w:w="981" w:type="dxa"/>
          </w:tcPr>
          <w:p w:rsidR="00A57F7B" w:rsidRPr="007F64E9" w:rsidRDefault="00A57F7B" w:rsidP="0087777D">
            <w:pPr>
              <w:pStyle w:val="TAC"/>
              <w:rPr>
                <w:rFonts w:eastAsia="Batang"/>
              </w:rPr>
            </w:pPr>
            <w:r w:rsidRPr="007F64E9">
              <w:rPr>
                <w:rFonts w:eastAsia="Batang"/>
              </w:rPr>
              <w:t>4</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47</w:t>
            </w:r>
          </w:p>
        </w:tc>
        <w:tc>
          <w:tcPr>
            <w:tcW w:w="1134" w:type="dxa"/>
            <w:shd w:val="clear" w:color="auto" w:fill="auto"/>
          </w:tcPr>
          <w:p w:rsidR="00A57F7B" w:rsidRPr="007F64E9" w:rsidRDefault="00A57F7B" w:rsidP="0087777D">
            <w:pPr>
              <w:pStyle w:val="TAC"/>
              <w:rPr>
                <w:rFonts w:eastAsia="Batang"/>
              </w:rPr>
            </w:pPr>
            <w:r w:rsidRPr="007F64E9">
              <w:rPr>
                <w:rFonts w:eastAsia="Batang"/>
              </w:rPr>
              <w:t>A2</w:t>
            </w:r>
          </w:p>
        </w:tc>
        <w:tc>
          <w:tcPr>
            <w:tcW w:w="708" w:type="dxa"/>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vAlign w:val="center"/>
          </w:tcPr>
          <w:p w:rsidR="00A57F7B" w:rsidRPr="007F64E9" w:rsidRDefault="00A57F7B" w:rsidP="0087777D">
            <w:pPr>
              <w:pStyle w:val="TAC"/>
              <w:rPr>
                <w:rFonts w:eastAsia="Batang"/>
              </w:rPr>
            </w:pPr>
            <w:r w:rsidRPr="007F64E9">
              <w:rPr>
                <w:rFonts w:eastAsia="Batang"/>
              </w:rPr>
              <w:t>1</w:t>
            </w:r>
          </w:p>
        </w:tc>
        <w:tc>
          <w:tcPr>
            <w:tcW w:w="1134" w:type="dxa"/>
            <w:vAlign w:val="center"/>
          </w:tcPr>
          <w:p w:rsidR="00A57F7B" w:rsidRPr="007F64E9" w:rsidRDefault="00A57F7B" w:rsidP="0087777D">
            <w:pPr>
              <w:pStyle w:val="TAC"/>
              <w:rPr>
                <w:rFonts w:eastAsia="Batang"/>
              </w:rPr>
            </w:pPr>
            <w:r w:rsidRPr="007F64E9">
              <w:rPr>
                <w:rFonts w:eastAsia="Batang"/>
              </w:rPr>
              <w:t>3</w:t>
            </w:r>
          </w:p>
        </w:tc>
        <w:tc>
          <w:tcPr>
            <w:tcW w:w="981" w:type="dxa"/>
          </w:tcPr>
          <w:p w:rsidR="00A57F7B" w:rsidRPr="007F64E9" w:rsidRDefault="00A57F7B" w:rsidP="0087777D">
            <w:pPr>
              <w:pStyle w:val="TAC"/>
              <w:rPr>
                <w:rFonts w:eastAsia="Batang"/>
              </w:rPr>
            </w:pPr>
            <w:r w:rsidRPr="007F64E9">
              <w:rPr>
                <w:rFonts w:eastAsia="Batang"/>
              </w:rPr>
              <w:t>4</w:t>
            </w:r>
          </w:p>
        </w:tc>
      </w:tr>
      <w:tr w:rsidR="00A57F7B" w:rsidRPr="007F64E9" w:rsidTr="0087777D">
        <w:trPr>
          <w:jc w:val="center"/>
        </w:trPr>
        <w:tc>
          <w:tcPr>
            <w:tcW w:w="988" w:type="dxa"/>
            <w:shd w:val="clear" w:color="auto" w:fill="auto"/>
          </w:tcPr>
          <w:p w:rsidR="00A57F7B" w:rsidRPr="007F64E9" w:rsidRDefault="00A57F7B" w:rsidP="0087777D">
            <w:pPr>
              <w:pStyle w:val="TAC"/>
              <w:rPr>
                <w:rFonts w:eastAsia="Batang"/>
              </w:rPr>
            </w:pPr>
            <w:r w:rsidRPr="007F64E9">
              <w:rPr>
                <w:rFonts w:eastAsia="Batang"/>
              </w:rPr>
              <w:t>75</w:t>
            </w:r>
          </w:p>
        </w:tc>
        <w:tc>
          <w:tcPr>
            <w:tcW w:w="1134" w:type="dxa"/>
            <w:shd w:val="clear" w:color="auto" w:fill="auto"/>
          </w:tcPr>
          <w:p w:rsidR="00A57F7B" w:rsidRPr="007F64E9" w:rsidRDefault="00A57F7B" w:rsidP="0087777D">
            <w:pPr>
              <w:pStyle w:val="TAC"/>
              <w:rPr>
                <w:rFonts w:eastAsia="Batang"/>
              </w:rPr>
            </w:pPr>
            <w:r w:rsidRPr="007F64E9">
              <w:rPr>
                <w:rFonts w:eastAsia="Batang"/>
              </w:rPr>
              <w:t>A3</w:t>
            </w:r>
          </w:p>
        </w:tc>
        <w:tc>
          <w:tcPr>
            <w:tcW w:w="708" w:type="dxa"/>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vAlign w:val="center"/>
          </w:tcPr>
          <w:p w:rsidR="00A57F7B" w:rsidRPr="007F64E9" w:rsidRDefault="00A57F7B" w:rsidP="0087777D">
            <w:pPr>
              <w:pStyle w:val="TAC"/>
              <w:rPr>
                <w:rFonts w:eastAsia="Batang"/>
              </w:rPr>
            </w:pPr>
            <w:r w:rsidRPr="007F64E9">
              <w:rPr>
                <w:rFonts w:eastAsia="Batang"/>
              </w:rPr>
              <w:t>1</w:t>
            </w:r>
          </w:p>
        </w:tc>
        <w:tc>
          <w:tcPr>
            <w:tcW w:w="1134" w:type="dxa"/>
          </w:tcPr>
          <w:p w:rsidR="00A57F7B" w:rsidRPr="007F64E9" w:rsidRDefault="00A57F7B" w:rsidP="0087777D">
            <w:pPr>
              <w:pStyle w:val="TAC"/>
              <w:rPr>
                <w:rFonts w:eastAsia="Batang"/>
              </w:rPr>
            </w:pPr>
            <w:r w:rsidRPr="007F64E9">
              <w:rPr>
                <w:rFonts w:eastAsia="Batang"/>
              </w:rPr>
              <w:t>2</w:t>
            </w:r>
          </w:p>
        </w:tc>
        <w:tc>
          <w:tcPr>
            <w:tcW w:w="981" w:type="dxa"/>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78</w:t>
            </w:r>
          </w:p>
        </w:tc>
        <w:tc>
          <w:tcPr>
            <w:tcW w:w="1134" w:type="dxa"/>
            <w:shd w:val="clear" w:color="auto" w:fill="auto"/>
          </w:tcPr>
          <w:p w:rsidR="00A57F7B" w:rsidRPr="007F64E9" w:rsidRDefault="00A57F7B" w:rsidP="0087777D">
            <w:pPr>
              <w:pStyle w:val="TAC"/>
              <w:rPr>
                <w:rFonts w:eastAsia="Batang"/>
              </w:rPr>
            </w:pPr>
            <w:r w:rsidRPr="007F64E9">
              <w:rPr>
                <w:rFonts w:eastAsia="Batang"/>
              </w:rPr>
              <w:t>A3</w:t>
            </w:r>
          </w:p>
        </w:tc>
        <w:tc>
          <w:tcPr>
            <w:tcW w:w="708" w:type="dxa"/>
            <w:shd w:val="clear" w:color="auto" w:fill="auto"/>
          </w:tcPr>
          <w:p w:rsidR="00A57F7B" w:rsidRPr="007F64E9" w:rsidRDefault="00A57F7B" w:rsidP="0087777D">
            <w:pPr>
              <w:pStyle w:val="TAC"/>
              <w:rPr>
                <w:rFonts w:eastAsia="Batang"/>
              </w:rPr>
            </w:pPr>
            <w:r w:rsidRPr="007F64E9">
              <w:rPr>
                <w:rFonts w:eastAsia="Batang"/>
              </w:rPr>
              <w:t>1</w:t>
            </w:r>
          </w:p>
        </w:tc>
        <w:tc>
          <w:tcPr>
            <w:tcW w:w="851" w:type="dxa"/>
            <w:shd w:val="clear" w:color="auto" w:fill="auto"/>
          </w:tcPr>
          <w:p w:rsidR="00A57F7B" w:rsidRPr="007F64E9" w:rsidRDefault="00A57F7B" w:rsidP="0087777D">
            <w:pPr>
              <w:pStyle w:val="TAC"/>
              <w:rPr>
                <w:rFonts w:eastAsia="Batang"/>
              </w:rPr>
            </w:pPr>
            <w:r w:rsidRPr="007F64E9">
              <w:rPr>
                <w:rFonts w:eastAsia="Batang"/>
              </w:rPr>
              <w:t>0</w:t>
            </w:r>
          </w:p>
        </w:tc>
        <w:tc>
          <w:tcPr>
            <w:tcW w:w="2524" w:type="dxa"/>
            <w:shd w:val="clear" w:color="auto" w:fill="auto"/>
          </w:tcPr>
          <w:p w:rsidR="00A57F7B" w:rsidRPr="00184205" w:rsidRDefault="00A57F7B" w:rsidP="0087777D">
            <w:pPr>
              <w:pStyle w:val="TAC"/>
              <w:rPr>
                <w:rFonts w:eastAsia="Batang"/>
              </w:rPr>
            </w:pPr>
            <w:r w:rsidRPr="00184205">
              <w:rPr>
                <w:rFonts w:cs="Arial"/>
                <w:color w:val="FF0000"/>
                <w:szCs w:val="18"/>
                <w:shd w:val="clear" w:color="auto" w:fill="FFFFFF"/>
              </w:rPr>
              <w:t>7,15,23,31,39</w:t>
            </w:r>
          </w:p>
        </w:tc>
        <w:tc>
          <w:tcPr>
            <w:tcW w:w="1020" w:type="dxa"/>
            <w:shd w:val="clear" w:color="auto" w:fill="auto"/>
          </w:tcPr>
          <w:p w:rsidR="00A57F7B" w:rsidRPr="007F64E9" w:rsidRDefault="00A57F7B" w:rsidP="0087777D">
            <w:pPr>
              <w:pStyle w:val="TAC"/>
              <w:rPr>
                <w:rFonts w:eastAsia="Batang"/>
              </w:rPr>
            </w:pPr>
            <w:r w:rsidRPr="007F64E9">
              <w:rPr>
                <w:rFonts w:eastAsia="Batang"/>
              </w:rPr>
              <w:t>2</w:t>
            </w:r>
          </w:p>
        </w:tc>
        <w:tc>
          <w:tcPr>
            <w:tcW w:w="992" w:type="dxa"/>
          </w:tcPr>
          <w:p w:rsidR="00A57F7B" w:rsidRPr="007F64E9" w:rsidRDefault="00A57F7B" w:rsidP="0087777D">
            <w:pPr>
              <w:pStyle w:val="TAC"/>
              <w:rPr>
                <w:rFonts w:eastAsia="Batang"/>
              </w:rPr>
            </w:pPr>
            <w:r w:rsidRPr="007F64E9">
              <w:rPr>
                <w:rFonts w:eastAsia="Batang"/>
              </w:rPr>
              <w:t>1</w:t>
            </w:r>
          </w:p>
        </w:tc>
        <w:tc>
          <w:tcPr>
            <w:tcW w:w="1134" w:type="dxa"/>
          </w:tcPr>
          <w:p w:rsidR="00A57F7B" w:rsidRPr="007F64E9" w:rsidRDefault="00A57F7B" w:rsidP="0087777D">
            <w:pPr>
              <w:pStyle w:val="TAC"/>
              <w:rPr>
                <w:rFonts w:eastAsia="Batang"/>
              </w:rPr>
            </w:pPr>
            <w:r w:rsidRPr="007F64E9">
              <w:rPr>
                <w:rFonts w:eastAsia="Batang"/>
              </w:rPr>
              <w:t>2</w:t>
            </w:r>
          </w:p>
        </w:tc>
        <w:tc>
          <w:tcPr>
            <w:tcW w:w="981" w:type="dxa"/>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104</w:t>
            </w:r>
          </w:p>
        </w:tc>
        <w:tc>
          <w:tcPr>
            <w:tcW w:w="1134" w:type="dxa"/>
            <w:shd w:val="clear" w:color="auto" w:fill="auto"/>
          </w:tcPr>
          <w:p w:rsidR="00A57F7B" w:rsidRPr="007F64E9" w:rsidRDefault="00A57F7B" w:rsidP="0087777D">
            <w:pPr>
              <w:pStyle w:val="TAC"/>
              <w:rPr>
                <w:rFonts w:eastAsia="Batang"/>
              </w:rPr>
            </w:pPr>
            <w:r w:rsidRPr="007F64E9">
              <w:rPr>
                <w:rFonts w:eastAsia="Batang"/>
              </w:rPr>
              <w:t>B1</w:t>
            </w:r>
          </w:p>
        </w:tc>
        <w:tc>
          <w:tcPr>
            <w:tcW w:w="708" w:type="dxa"/>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vAlign w:val="center"/>
          </w:tcPr>
          <w:p w:rsidR="00A57F7B" w:rsidRPr="007F64E9" w:rsidRDefault="00A57F7B" w:rsidP="0087777D">
            <w:pPr>
              <w:pStyle w:val="TAC"/>
              <w:rPr>
                <w:rFonts w:eastAsia="Batang"/>
              </w:rPr>
            </w:pPr>
            <w:r w:rsidRPr="007F64E9">
              <w:rPr>
                <w:rFonts w:eastAsia="Batang"/>
              </w:rPr>
              <w:t>1</w:t>
            </w:r>
          </w:p>
        </w:tc>
        <w:tc>
          <w:tcPr>
            <w:tcW w:w="1134" w:type="dxa"/>
            <w:vAlign w:val="center"/>
          </w:tcPr>
          <w:p w:rsidR="00A57F7B" w:rsidRPr="007F64E9" w:rsidRDefault="00A57F7B" w:rsidP="0087777D">
            <w:pPr>
              <w:pStyle w:val="TAC"/>
              <w:rPr>
                <w:rFonts w:eastAsia="Batang"/>
              </w:rPr>
            </w:pPr>
            <w:r w:rsidRPr="007F64E9">
              <w:rPr>
                <w:rFonts w:eastAsia="Batang"/>
              </w:rPr>
              <w:t>6</w:t>
            </w:r>
          </w:p>
        </w:tc>
        <w:tc>
          <w:tcPr>
            <w:tcW w:w="981" w:type="dxa"/>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123</w:t>
            </w:r>
          </w:p>
        </w:tc>
        <w:tc>
          <w:tcPr>
            <w:tcW w:w="1134" w:type="dxa"/>
            <w:shd w:val="clear" w:color="auto" w:fill="auto"/>
          </w:tcPr>
          <w:p w:rsidR="00A57F7B" w:rsidRPr="007F64E9" w:rsidRDefault="00A57F7B" w:rsidP="0087777D">
            <w:pPr>
              <w:pStyle w:val="TAC"/>
              <w:rPr>
                <w:rFonts w:eastAsia="Batang"/>
              </w:rPr>
            </w:pPr>
            <w:r w:rsidRPr="007F64E9">
              <w:rPr>
                <w:rFonts w:eastAsia="Batang"/>
              </w:rPr>
              <w:t>B4</w:t>
            </w:r>
          </w:p>
        </w:tc>
        <w:tc>
          <w:tcPr>
            <w:tcW w:w="708" w:type="dxa"/>
            <w:shd w:val="clear" w:color="auto" w:fill="auto"/>
          </w:tcPr>
          <w:p w:rsidR="00A57F7B" w:rsidRPr="007F64E9" w:rsidRDefault="00A57F7B" w:rsidP="0087777D">
            <w:pPr>
              <w:pStyle w:val="TAC"/>
              <w:rPr>
                <w:rFonts w:eastAsia="Batang"/>
              </w:rPr>
            </w:pPr>
            <w:r w:rsidRPr="007F64E9">
              <w:rPr>
                <w:rFonts w:eastAsia="Batang"/>
              </w:rPr>
              <w:t>2</w:t>
            </w:r>
          </w:p>
        </w:tc>
        <w:tc>
          <w:tcPr>
            <w:tcW w:w="851" w:type="dxa"/>
            <w:shd w:val="clear" w:color="auto" w:fill="auto"/>
          </w:tcPr>
          <w:p w:rsidR="00A57F7B" w:rsidRPr="007F64E9" w:rsidRDefault="00A57F7B" w:rsidP="0087777D">
            <w:pPr>
              <w:pStyle w:val="TAC"/>
              <w:rPr>
                <w:rFonts w:eastAsia="Batang"/>
              </w:rPr>
            </w:pPr>
            <w:r w:rsidRPr="007F64E9">
              <w:rPr>
                <w:rFonts w:eastAsia="Batang"/>
              </w:rPr>
              <w:t>1</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A57F7B" w:rsidRPr="007F64E9" w:rsidRDefault="00A57F7B" w:rsidP="0087777D">
            <w:pPr>
              <w:pStyle w:val="TAC"/>
              <w:rPr>
                <w:rFonts w:eastAsia="Batang"/>
              </w:rPr>
            </w:pPr>
            <w:r w:rsidRPr="007F64E9">
              <w:rPr>
                <w:rFonts w:eastAsia="Batang"/>
              </w:rPr>
              <w:t>2</w:t>
            </w:r>
          </w:p>
        </w:tc>
        <w:tc>
          <w:tcPr>
            <w:tcW w:w="992" w:type="dxa"/>
          </w:tcPr>
          <w:p w:rsidR="00A57F7B" w:rsidRPr="007F64E9" w:rsidRDefault="00A57F7B" w:rsidP="0087777D">
            <w:pPr>
              <w:pStyle w:val="TAC"/>
              <w:rPr>
                <w:rFonts w:eastAsia="Batang"/>
              </w:rPr>
            </w:pPr>
            <w:r w:rsidRPr="007F64E9">
              <w:rPr>
                <w:rFonts w:eastAsia="Batang"/>
              </w:rPr>
              <w:t>2</w:t>
            </w:r>
          </w:p>
        </w:tc>
        <w:tc>
          <w:tcPr>
            <w:tcW w:w="1134" w:type="dxa"/>
          </w:tcPr>
          <w:p w:rsidR="00A57F7B" w:rsidRPr="007F64E9" w:rsidRDefault="00A57F7B" w:rsidP="0087777D">
            <w:pPr>
              <w:pStyle w:val="TAC"/>
              <w:rPr>
                <w:rFonts w:eastAsia="Batang"/>
              </w:rPr>
            </w:pPr>
            <w:r w:rsidRPr="007F64E9">
              <w:rPr>
                <w:rFonts w:eastAsia="Batang"/>
              </w:rPr>
              <w:t>1</w:t>
            </w:r>
          </w:p>
        </w:tc>
        <w:tc>
          <w:tcPr>
            <w:tcW w:w="981" w:type="dxa"/>
          </w:tcPr>
          <w:p w:rsidR="00A57F7B" w:rsidRPr="007F64E9" w:rsidRDefault="00A57F7B" w:rsidP="0087777D">
            <w:pPr>
              <w:pStyle w:val="TAC"/>
              <w:rPr>
                <w:rFonts w:eastAsia="Batang"/>
              </w:rPr>
            </w:pPr>
            <w:r w:rsidRPr="007F64E9">
              <w:rPr>
                <w:rFonts w:eastAsia="Batang"/>
              </w:rPr>
              <w:t>12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A57F7B" w:rsidRPr="00184205" w:rsidRDefault="00A57F7B" w:rsidP="0087777D">
            <w:pPr>
              <w:pStyle w:val="TAC"/>
              <w:rPr>
                <w:rFonts w:cs="Arial"/>
                <w:szCs w:val="18"/>
                <w:shd w:val="clear" w:color="auto" w:fill="FFFFFF"/>
              </w:rPr>
            </w:pPr>
            <w:r w:rsidRPr="00184205">
              <w:rPr>
                <w:rFonts w:cs="Arial"/>
                <w:szCs w:val="18"/>
                <w:shd w:val="clear" w:color="auto" w:fill="FFFFFF"/>
              </w:rPr>
              <w:t>19,39</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rsidR="00A57F7B" w:rsidRPr="00946B41" w:rsidRDefault="00A57F7B" w:rsidP="0087777D">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12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rsidR="00A57F7B" w:rsidRPr="00946B41" w:rsidRDefault="00A57F7B" w:rsidP="0087777D">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12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135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167668" w:rsidRDefault="00A57F7B" w:rsidP="0087777D">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12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138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167668" w:rsidRDefault="00A57F7B" w:rsidP="0087777D">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12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B4</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3,7,11,15,19,23,27,31,35,39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167668" w:rsidRDefault="00A57F7B" w:rsidP="0087777D">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12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144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rsidR="00A57F7B" w:rsidRPr="00946B41" w:rsidRDefault="00A57F7B" w:rsidP="0087777D">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146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C0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tcBorders>
              <w:top w:val="single" w:sz="4" w:space="0" w:color="auto"/>
              <w:left w:val="single" w:sz="4" w:space="0" w:color="auto"/>
              <w:bottom w:val="single" w:sz="4" w:space="0" w:color="auto"/>
              <w:right w:val="single" w:sz="4" w:space="0" w:color="auto"/>
            </w:tcBorders>
          </w:tcPr>
          <w:p w:rsidR="00A57F7B" w:rsidRPr="00946B41" w:rsidRDefault="00A57F7B" w:rsidP="0087777D">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7</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152</w:t>
            </w:r>
          </w:p>
        </w:tc>
        <w:tc>
          <w:tcPr>
            <w:tcW w:w="1134" w:type="dxa"/>
            <w:shd w:val="clear" w:color="auto" w:fill="auto"/>
          </w:tcPr>
          <w:p w:rsidR="00A57F7B" w:rsidRPr="007F64E9" w:rsidRDefault="00A57F7B" w:rsidP="0087777D">
            <w:pPr>
              <w:pStyle w:val="TAC"/>
              <w:rPr>
                <w:rFonts w:eastAsia="Batang"/>
              </w:rPr>
            </w:pPr>
            <w:r w:rsidRPr="007F64E9">
              <w:rPr>
                <w:rFonts w:eastAsia="Batang"/>
              </w:rPr>
              <w:t>C0</w:t>
            </w:r>
          </w:p>
        </w:tc>
        <w:tc>
          <w:tcPr>
            <w:tcW w:w="708" w:type="dxa"/>
            <w:shd w:val="clear" w:color="auto" w:fill="auto"/>
          </w:tcPr>
          <w:p w:rsidR="00A57F7B" w:rsidRPr="007F64E9" w:rsidRDefault="00A57F7B" w:rsidP="0087777D">
            <w:pPr>
              <w:pStyle w:val="TAC"/>
              <w:rPr>
                <w:rFonts w:eastAsia="Batang"/>
              </w:rPr>
            </w:pPr>
            <w:r w:rsidRPr="007F64E9">
              <w:rPr>
                <w:rFonts w:eastAsia="Batang"/>
              </w:rPr>
              <w:t>2</w:t>
            </w:r>
          </w:p>
        </w:tc>
        <w:tc>
          <w:tcPr>
            <w:tcW w:w="851" w:type="dxa"/>
            <w:shd w:val="clear" w:color="auto" w:fill="auto"/>
          </w:tcPr>
          <w:p w:rsidR="00A57F7B" w:rsidRPr="007F64E9" w:rsidRDefault="00A57F7B" w:rsidP="0087777D">
            <w:pPr>
              <w:pStyle w:val="TAC"/>
              <w:rPr>
                <w:rFonts w:eastAsia="Batang"/>
              </w:rPr>
            </w:pPr>
            <w:r w:rsidRPr="007F64E9">
              <w:rPr>
                <w:rFonts w:eastAsia="Batang"/>
              </w:rPr>
              <w:t>1</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A57F7B" w:rsidRPr="007F64E9" w:rsidRDefault="00A57F7B" w:rsidP="0087777D">
            <w:pPr>
              <w:pStyle w:val="TAC"/>
              <w:rPr>
                <w:rFonts w:eastAsia="Batang"/>
              </w:rPr>
            </w:pPr>
            <w:r w:rsidRPr="007F64E9">
              <w:rPr>
                <w:rFonts w:eastAsia="Batang"/>
              </w:rPr>
              <w:t>0</w:t>
            </w:r>
          </w:p>
        </w:tc>
        <w:tc>
          <w:tcPr>
            <w:tcW w:w="992" w:type="dxa"/>
          </w:tcPr>
          <w:p w:rsidR="00A57F7B" w:rsidRPr="007F64E9" w:rsidRDefault="00A57F7B" w:rsidP="0087777D">
            <w:pPr>
              <w:pStyle w:val="TAC"/>
              <w:rPr>
                <w:rFonts w:eastAsia="Batang"/>
              </w:rPr>
            </w:pPr>
            <w:r w:rsidRPr="007F64E9">
              <w:rPr>
                <w:rFonts w:eastAsia="Batang"/>
              </w:rPr>
              <w:t>2</w:t>
            </w:r>
          </w:p>
        </w:tc>
        <w:tc>
          <w:tcPr>
            <w:tcW w:w="1134" w:type="dxa"/>
          </w:tcPr>
          <w:p w:rsidR="00A57F7B" w:rsidRPr="007F64E9" w:rsidRDefault="00A57F7B" w:rsidP="0087777D">
            <w:pPr>
              <w:pStyle w:val="TAC"/>
              <w:rPr>
                <w:rFonts w:eastAsia="Batang"/>
              </w:rPr>
            </w:pPr>
            <w:r w:rsidRPr="007F64E9">
              <w:rPr>
                <w:rFonts w:eastAsia="Batang"/>
              </w:rPr>
              <w:t>7</w:t>
            </w:r>
          </w:p>
        </w:tc>
        <w:tc>
          <w:tcPr>
            <w:tcW w:w="981" w:type="dxa"/>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163</w:t>
            </w:r>
          </w:p>
        </w:tc>
        <w:tc>
          <w:tcPr>
            <w:tcW w:w="1134" w:type="dxa"/>
            <w:shd w:val="clear" w:color="auto" w:fill="auto"/>
          </w:tcPr>
          <w:p w:rsidR="00A57F7B" w:rsidRPr="007F64E9" w:rsidRDefault="00A57F7B" w:rsidP="0087777D">
            <w:pPr>
              <w:pStyle w:val="TAC"/>
              <w:rPr>
                <w:rFonts w:eastAsia="Batang"/>
              </w:rPr>
            </w:pPr>
            <w:r w:rsidRPr="007F64E9">
              <w:rPr>
                <w:rFonts w:eastAsia="Batang"/>
              </w:rPr>
              <w:t>C0</w:t>
            </w:r>
          </w:p>
        </w:tc>
        <w:tc>
          <w:tcPr>
            <w:tcW w:w="708" w:type="dxa"/>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992" w:type="dxa"/>
            <w:vAlign w:val="center"/>
          </w:tcPr>
          <w:p w:rsidR="00A57F7B" w:rsidRPr="007F64E9" w:rsidRDefault="00A57F7B" w:rsidP="0087777D">
            <w:pPr>
              <w:pStyle w:val="TAC"/>
              <w:rPr>
                <w:rFonts w:eastAsia="Batang"/>
              </w:rPr>
            </w:pPr>
            <w:r w:rsidRPr="007F64E9">
              <w:rPr>
                <w:rFonts w:eastAsia="Batang"/>
              </w:rPr>
              <w:t>1</w:t>
            </w:r>
          </w:p>
        </w:tc>
        <w:tc>
          <w:tcPr>
            <w:tcW w:w="1134" w:type="dxa"/>
          </w:tcPr>
          <w:p w:rsidR="00A57F7B" w:rsidRPr="007F64E9" w:rsidRDefault="00A57F7B" w:rsidP="0087777D">
            <w:pPr>
              <w:pStyle w:val="TAC"/>
              <w:rPr>
                <w:rFonts w:eastAsia="Batang"/>
              </w:rPr>
            </w:pPr>
            <w:r w:rsidRPr="007F64E9">
              <w:rPr>
                <w:rFonts w:eastAsia="Batang"/>
              </w:rPr>
              <w:t>7</w:t>
            </w:r>
          </w:p>
        </w:tc>
        <w:tc>
          <w:tcPr>
            <w:tcW w:w="981" w:type="dxa"/>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181</w:t>
            </w:r>
          </w:p>
        </w:tc>
        <w:tc>
          <w:tcPr>
            <w:tcW w:w="1134" w:type="dxa"/>
            <w:shd w:val="clear" w:color="auto" w:fill="auto"/>
          </w:tcPr>
          <w:p w:rsidR="00A57F7B" w:rsidRPr="007F64E9" w:rsidRDefault="00A57F7B" w:rsidP="0087777D">
            <w:pPr>
              <w:pStyle w:val="TAC"/>
              <w:rPr>
                <w:rFonts w:eastAsia="Batang"/>
              </w:rPr>
            </w:pPr>
            <w:r w:rsidRPr="007F64E9">
              <w:rPr>
                <w:rFonts w:eastAsia="Batang"/>
              </w:rPr>
              <w:t>C2</w:t>
            </w:r>
          </w:p>
        </w:tc>
        <w:tc>
          <w:tcPr>
            <w:tcW w:w="708" w:type="dxa"/>
            <w:shd w:val="clear" w:color="auto" w:fill="auto"/>
          </w:tcPr>
          <w:p w:rsidR="00A57F7B" w:rsidRPr="007F64E9" w:rsidRDefault="00A57F7B" w:rsidP="0087777D">
            <w:pPr>
              <w:pStyle w:val="TAC"/>
              <w:rPr>
                <w:rFonts w:eastAsia="Batang"/>
              </w:rPr>
            </w:pPr>
            <w:r w:rsidRPr="007F64E9">
              <w:rPr>
                <w:rFonts w:eastAsia="Batang"/>
              </w:rPr>
              <w:t>2</w:t>
            </w:r>
          </w:p>
        </w:tc>
        <w:tc>
          <w:tcPr>
            <w:tcW w:w="851" w:type="dxa"/>
            <w:shd w:val="clear" w:color="auto" w:fill="auto"/>
          </w:tcPr>
          <w:p w:rsidR="00A57F7B" w:rsidRPr="007F64E9" w:rsidRDefault="00A57F7B" w:rsidP="0087777D">
            <w:pPr>
              <w:pStyle w:val="TAC"/>
              <w:rPr>
                <w:rFonts w:eastAsia="Batang"/>
              </w:rPr>
            </w:pPr>
            <w:r w:rsidRPr="007F64E9">
              <w:rPr>
                <w:rFonts w:eastAsia="Batang"/>
              </w:rPr>
              <w:t>1</w:t>
            </w:r>
          </w:p>
        </w:tc>
        <w:tc>
          <w:tcPr>
            <w:tcW w:w="2524" w:type="dxa"/>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shd w:val="clear" w:color="auto" w:fill="auto"/>
          </w:tcPr>
          <w:p w:rsidR="00A57F7B" w:rsidRPr="007F64E9" w:rsidRDefault="00A57F7B" w:rsidP="0087777D">
            <w:pPr>
              <w:pStyle w:val="TAC"/>
              <w:rPr>
                <w:rFonts w:eastAsia="Batang"/>
              </w:rPr>
            </w:pPr>
            <w:r w:rsidRPr="007F64E9">
              <w:rPr>
                <w:rFonts w:eastAsia="Batang"/>
              </w:rPr>
              <w:t>2</w:t>
            </w:r>
          </w:p>
        </w:tc>
        <w:tc>
          <w:tcPr>
            <w:tcW w:w="992" w:type="dxa"/>
          </w:tcPr>
          <w:p w:rsidR="00A57F7B" w:rsidRPr="007F64E9" w:rsidRDefault="00A57F7B" w:rsidP="0087777D">
            <w:pPr>
              <w:pStyle w:val="TAC"/>
              <w:rPr>
                <w:rFonts w:eastAsia="Batang"/>
              </w:rPr>
            </w:pPr>
            <w:r w:rsidRPr="007F64E9">
              <w:rPr>
                <w:rFonts w:eastAsia="Batang"/>
              </w:rPr>
              <w:t>2</w:t>
            </w:r>
          </w:p>
        </w:tc>
        <w:tc>
          <w:tcPr>
            <w:tcW w:w="1134" w:type="dxa"/>
          </w:tcPr>
          <w:p w:rsidR="00A57F7B" w:rsidRPr="007F64E9" w:rsidRDefault="00A57F7B" w:rsidP="0087777D">
            <w:pPr>
              <w:pStyle w:val="TAC"/>
              <w:rPr>
                <w:rFonts w:eastAsia="Batang"/>
              </w:rPr>
            </w:pPr>
            <w:r w:rsidRPr="007F64E9">
              <w:rPr>
                <w:rFonts w:eastAsia="Batang"/>
              </w:rPr>
              <w:t>2</w:t>
            </w:r>
          </w:p>
        </w:tc>
        <w:tc>
          <w:tcPr>
            <w:tcW w:w="981" w:type="dxa"/>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tcPr>
          <w:p w:rsidR="00A57F7B" w:rsidRPr="00946B41" w:rsidRDefault="00A57F7B" w:rsidP="0087777D">
            <w:pPr>
              <w:pStyle w:val="TAC"/>
              <w:rPr>
                <w:rFonts w:eastAsia="Batang"/>
                <w:highlight w:val="yellow"/>
              </w:rPr>
            </w:pPr>
            <w:r w:rsidRPr="00167668">
              <w:rPr>
                <w:rFonts w:eastAsia="Batang"/>
                <w:color w:val="FF0000"/>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23,27,31,35,39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167668" w:rsidRDefault="00A57F7B" w:rsidP="0087777D">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C2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184205" w:rsidRDefault="00A57F7B" w:rsidP="0087777D">
            <w:pPr>
              <w:pStyle w:val="TAC"/>
              <w:rPr>
                <w:rFonts w:eastAsia="Batang"/>
              </w:rPr>
            </w:pPr>
            <w:r w:rsidRPr="00184205">
              <w:rPr>
                <w:rFonts w:eastAsia="Batang"/>
              </w:rPr>
              <w:t>4,9,14,19,24,29,34,39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7</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167668" w:rsidRDefault="00A57F7B" w:rsidP="0087777D">
            <w:pPr>
              <w:pStyle w:val="TAC"/>
              <w:rPr>
                <w:rFonts w:eastAsiaTheme="minorEastAsia"/>
                <w:highlight w:val="yellow"/>
                <w:lang w:eastAsia="ja-JP"/>
              </w:rPr>
            </w:pPr>
            <w:r w:rsidRPr="00167668">
              <w:rPr>
                <w:rFonts w:eastAsia="Batang"/>
                <w:color w:val="FF0000"/>
              </w:rPr>
              <w:t>2</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shd w:val="clear" w:color="auto" w:fill="auto"/>
            <w:vAlign w:val="center"/>
          </w:tcPr>
          <w:p w:rsidR="00A57F7B" w:rsidRPr="007F64E9" w:rsidRDefault="00A57F7B" w:rsidP="0087777D">
            <w:pPr>
              <w:pStyle w:val="TAC"/>
              <w:rPr>
                <w:rFonts w:eastAsia="Batang"/>
              </w:rPr>
            </w:pPr>
            <w:r w:rsidRPr="007F64E9">
              <w:rPr>
                <w:rFonts w:eastAsia="Batang"/>
              </w:rPr>
              <w:t>198</w:t>
            </w:r>
          </w:p>
        </w:tc>
        <w:tc>
          <w:tcPr>
            <w:tcW w:w="1134" w:type="dxa"/>
            <w:shd w:val="clear" w:color="auto" w:fill="auto"/>
          </w:tcPr>
          <w:p w:rsidR="00A57F7B" w:rsidRPr="007F64E9" w:rsidRDefault="00A57F7B" w:rsidP="0087777D">
            <w:pPr>
              <w:pStyle w:val="TAC"/>
              <w:rPr>
                <w:rFonts w:eastAsia="Batang"/>
              </w:rPr>
            </w:pPr>
            <w:r w:rsidRPr="007F64E9">
              <w:rPr>
                <w:rFonts w:eastAsia="Batang"/>
              </w:rPr>
              <w:t>C2</w:t>
            </w:r>
          </w:p>
        </w:tc>
        <w:tc>
          <w:tcPr>
            <w:tcW w:w="708" w:type="dxa"/>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shd w:val="clear" w:color="auto" w:fill="auto"/>
            <w:vAlign w:val="center"/>
          </w:tcPr>
          <w:p w:rsidR="00A57F7B" w:rsidRPr="00184205" w:rsidRDefault="00A57F7B" w:rsidP="0087777D">
            <w:pPr>
              <w:pStyle w:val="TAC"/>
              <w:rPr>
                <w:rFonts w:eastAsia="Batang"/>
              </w:rPr>
            </w:pPr>
            <w:r w:rsidRPr="00184205">
              <w:rPr>
                <w:rFonts w:eastAsia="Batang"/>
              </w:rPr>
              <w:t>3,7,11,15,19,23,27,31,35,39</w:t>
            </w:r>
          </w:p>
        </w:tc>
        <w:tc>
          <w:tcPr>
            <w:tcW w:w="1020" w:type="dxa"/>
            <w:shd w:val="clear" w:color="auto" w:fill="auto"/>
            <w:vAlign w:val="center"/>
          </w:tcPr>
          <w:p w:rsidR="00A57F7B" w:rsidRPr="007F64E9" w:rsidRDefault="00A57F7B" w:rsidP="0087777D">
            <w:pPr>
              <w:pStyle w:val="TAC"/>
              <w:rPr>
                <w:rFonts w:eastAsia="Batang"/>
              </w:rPr>
            </w:pPr>
            <w:r w:rsidRPr="007F64E9">
              <w:rPr>
                <w:rFonts w:eastAsia="Batang"/>
              </w:rPr>
              <w:t>7</w:t>
            </w:r>
          </w:p>
        </w:tc>
        <w:tc>
          <w:tcPr>
            <w:tcW w:w="992" w:type="dxa"/>
            <w:vAlign w:val="center"/>
          </w:tcPr>
          <w:p w:rsidR="00A57F7B" w:rsidRPr="00167668" w:rsidRDefault="00A57F7B" w:rsidP="0087777D">
            <w:pPr>
              <w:pStyle w:val="TAC"/>
              <w:rPr>
                <w:rFonts w:eastAsiaTheme="minorEastAsia"/>
                <w:highlight w:val="yellow"/>
                <w:lang w:eastAsia="ja-JP"/>
              </w:rPr>
            </w:pPr>
            <w:r w:rsidRPr="00167668">
              <w:rPr>
                <w:rFonts w:eastAsia="Batang"/>
                <w:color w:val="FF0000"/>
              </w:rPr>
              <w:t>2</w:t>
            </w:r>
          </w:p>
        </w:tc>
        <w:tc>
          <w:tcPr>
            <w:tcW w:w="1134" w:type="dxa"/>
            <w:vAlign w:val="center"/>
          </w:tcPr>
          <w:p w:rsidR="00A57F7B" w:rsidRPr="007F64E9" w:rsidRDefault="00A57F7B" w:rsidP="0087777D">
            <w:pPr>
              <w:pStyle w:val="TAC"/>
              <w:rPr>
                <w:rFonts w:eastAsia="Batang"/>
              </w:rPr>
            </w:pPr>
            <w:r w:rsidRPr="007F64E9">
              <w:rPr>
                <w:rFonts w:eastAsia="Batang"/>
              </w:rPr>
              <w:t>1</w:t>
            </w:r>
          </w:p>
        </w:tc>
        <w:tc>
          <w:tcPr>
            <w:tcW w:w="981" w:type="dxa"/>
          </w:tcPr>
          <w:p w:rsidR="00A57F7B" w:rsidRPr="007F64E9" w:rsidRDefault="00A57F7B" w:rsidP="0087777D">
            <w:pPr>
              <w:pStyle w:val="TAC"/>
              <w:rPr>
                <w:rFonts w:eastAsia="Batang"/>
              </w:rPr>
            </w:pPr>
            <w:r w:rsidRPr="007F64E9">
              <w:rPr>
                <w:rFonts w:eastAsia="Batang"/>
              </w:rPr>
              <w:t>6</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A1/B1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6</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2</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A2/B2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3</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4</w:t>
            </w:r>
          </w:p>
        </w:tc>
      </w:tr>
      <w:tr w:rsidR="00A57F7B" w:rsidRPr="007F64E9" w:rsidTr="0087777D">
        <w:trPr>
          <w:jc w:val="center"/>
        </w:trPr>
        <w:tc>
          <w:tcPr>
            <w:tcW w:w="98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255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57F7B" w:rsidRPr="007F64E9" w:rsidRDefault="00A57F7B" w:rsidP="0087777D">
            <w:pPr>
              <w:pStyle w:val="TAC"/>
              <w:rPr>
                <w:rFonts w:eastAsia="Batang"/>
              </w:rPr>
            </w:pPr>
            <w:r w:rsidRPr="007F64E9">
              <w:rPr>
                <w:rFonts w:eastAsia="Batang"/>
              </w:rPr>
              <w:t>A3/B3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0</w:t>
            </w:r>
          </w:p>
        </w:tc>
        <w:tc>
          <w:tcPr>
            <w:tcW w:w="2524" w:type="dxa"/>
            <w:tcBorders>
              <w:top w:val="single" w:sz="4" w:space="0" w:color="auto"/>
              <w:left w:val="single" w:sz="4" w:space="0" w:color="auto"/>
              <w:bottom w:val="single" w:sz="4" w:space="0" w:color="auto"/>
              <w:right w:val="single" w:sz="4" w:space="0" w:color="auto"/>
            </w:tcBorders>
            <w:shd w:val="clear" w:color="auto" w:fill="auto"/>
          </w:tcPr>
          <w:p w:rsidR="00A57F7B" w:rsidRPr="00184205" w:rsidRDefault="00A57F7B" w:rsidP="0087777D">
            <w:pPr>
              <w:pStyle w:val="TAC"/>
              <w:rPr>
                <w:rFonts w:eastAsia="Batang"/>
              </w:rPr>
            </w:pPr>
            <w:r w:rsidRPr="00184205">
              <w:rPr>
                <w:rFonts w:eastAsia="Batang"/>
                <w:color w:val="FF0000"/>
              </w:rPr>
              <w:t>7,15,</w:t>
            </w:r>
            <w:r w:rsidRPr="00184205">
              <w:rPr>
                <w:rFonts w:eastAsia="Batang"/>
              </w:rPr>
              <w:t>23,31,39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A57F7B" w:rsidRPr="007F64E9" w:rsidRDefault="00A57F7B" w:rsidP="0087777D">
            <w:pPr>
              <w:pStyle w:val="TAC"/>
              <w:rPr>
                <w:rFonts w:eastAsia="Batang"/>
              </w:rPr>
            </w:pPr>
            <w:r w:rsidRPr="007F64E9">
              <w:rPr>
                <w:rFonts w:eastAsia="Batang"/>
              </w:rPr>
              <w:t>2</w:t>
            </w:r>
          </w:p>
        </w:tc>
        <w:tc>
          <w:tcPr>
            <w:tcW w:w="992"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1</w:t>
            </w:r>
          </w:p>
        </w:tc>
        <w:tc>
          <w:tcPr>
            <w:tcW w:w="1134" w:type="dxa"/>
            <w:tcBorders>
              <w:top w:val="single" w:sz="4" w:space="0" w:color="auto"/>
              <w:left w:val="single" w:sz="4" w:space="0" w:color="auto"/>
              <w:bottom w:val="single" w:sz="4" w:space="0" w:color="auto"/>
              <w:right w:val="single" w:sz="4" w:space="0" w:color="auto"/>
            </w:tcBorders>
            <w:vAlign w:val="center"/>
          </w:tcPr>
          <w:p w:rsidR="00A57F7B" w:rsidRPr="007F64E9" w:rsidRDefault="00A57F7B" w:rsidP="0087777D">
            <w:pPr>
              <w:pStyle w:val="TAC"/>
              <w:rPr>
                <w:rFonts w:eastAsia="Batang"/>
              </w:rPr>
            </w:pPr>
            <w:r w:rsidRPr="007F64E9">
              <w:rPr>
                <w:rFonts w:eastAsia="Batang"/>
              </w:rPr>
              <w:t>2</w:t>
            </w:r>
          </w:p>
        </w:tc>
        <w:tc>
          <w:tcPr>
            <w:tcW w:w="981" w:type="dxa"/>
            <w:tcBorders>
              <w:top w:val="single" w:sz="4" w:space="0" w:color="auto"/>
              <w:left w:val="single" w:sz="4" w:space="0" w:color="auto"/>
              <w:bottom w:val="single" w:sz="4" w:space="0" w:color="auto"/>
              <w:right w:val="single" w:sz="4" w:space="0" w:color="auto"/>
            </w:tcBorders>
          </w:tcPr>
          <w:p w:rsidR="00A57F7B" w:rsidRPr="007F64E9" w:rsidRDefault="00A57F7B" w:rsidP="0087777D">
            <w:pPr>
              <w:pStyle w:val="TAC"/>
              <w:rPr>
                <w:rFonts w:eastAsia="Batang"/>
              </w:rPr>
            </w:pPr>
            <w:r w:rsidRPr="007F64E9">
              <w:rPr>
                <w:rFonts w:eastAsia="Batang"/>
              </w:rPr>
              <w:t>6</w:t>
            </w:r>
          </w:p>
        </w:tc>
      </w:tr>
    </w:tbl>
    <w:p w:rsidR="00A57F7B" w:rsidRDefault="00A57F7B" w:rsidP="000C5DD6">
      <w:pPr>
        <w:jc w:val="both"/>
        <w:rPr>
          <w:rFonts w:hint="eastAsia"/>
          <w:lang w:val="en-US"/>
        </w:rPr>
      </w:pPr>
    </w:p>
    <w:p w:rsidR="00A57F7B" w:rsidRDefault="00A57F7B" w:rsidP="00A57F7B">
      <w:pPr>
        <w:spacing w:afterLines="50" w:after="120"/>
        <w:rPr>
          <w:rFonts w:eastAsia="ＭＳ 明朝"/>
          <w:b/>
          <w:sz w:val="22"/>
          <w:szCs w:val="22"/>
          <w:lang w:val="en-US"/>
        </w:rPr>
      </w:pPr>
      <w:r w:rsidRPr="00627F23">
        <w:rPr>
          <w:rFonts w:eastAsia="ＭＳ 明朝"/>
          <w:b/>
          <w:sz w:val="22"/>
          <w:szCs w:val="22"/>
          <w:lang w:val="en-US"/>
        </w:rPr>
        <w:t>Propo</w:t>
      </w:r>
      <w:r w:rsidRPr="00627F23">
        <w:rPr>
          <w:rFonts w:eastAsia="ＭＳ 明朝" w:hint="eastAsia"/>
          <w:b/>
          <w:sz w:val="22"/>
          <w:szCs w:val="22"/>
          <w:lang w:val="en-US"/>
        </w:rPr>
        <w:t xml:space="preserve">sal </w:t>
      </w:r>
      <w:r>
        <w:rPr>
          <w:rFonts w:eastAsia="ＭＳ 明朝" w:hint="eastAsia"/>
          <w:b/>
          <w:sz w:val="22"/>
          <w:szCs w:val="22"/>
          <w:lang w:val="en-US"/>
        </w:rPr>
        <w:t>6</w:t>
      </w:r>
      <w:r w:rsidRPr="00627F23">
        <w:rPr>
          <w:rFonts w:eastAsia="ＭＳ 明朝" w:hint="eastAsia"/>
          <w:b/>
          <w:sz w:val="22"/>
          <w:szCs w:val="22"/>
          <w:lang w:val="en-US"/>
        </w:rPr>
        <w:t xml:space="preserve">: </w:t>
      </w:r>
      <w:r>
        <w:rPr>
          <w:rFonts w:eastAsia="ＭＳ 明朝" w:hint="eastAsia"/>
          <w:b/>
          <w:sz w:val="22"/>
          <w:szCs w:val="22"/>
          <w:lang w:val="en-US"/>
        </w:rPr>
        <w:t xml:space="preserve">Adopt the </w:t>
      </w:r>
      <w:r>
        <w:rPr>
          <w:rFonts w:eastAsia="ＭＳ 明朝"/>
          <w:b/>
          <w:sz w:val="22"/>
          <w:szCs w:val="22"/>
          <w:lang w:val="en-US"/>
        </w:rPr>
        <w:t>following</w:t>
      </w:r>
      <w:r>
        <w:rPr>
          <w:rFonts w:eastAsia="ＭＳ 明朝" w:hint="eastAsia"/>
          <w:b/>
          <w:sz w:val="22"/>
          <w:szCs w:val="22"/>
          <w:lang w:val="en-US"/>
        </w:rPr>
        <w:t xml:space="preserve"> TP in TS 38.211</w:t>
      </w:r>
      <w:r w:rsidRPr="00A33121">
        <w:rPr>
          <w:rFonts w:eastAsia="ＭＳ 明朝"/>
          <w:b/>
          <w:sz w:val="22"/>
          <w:szCs w:val="22"/>
          <w:lang w:val="en-US"/>
        </w:rPr>
        <w:t>.</w:t>
      </w:r>
    </w:p>
    <w:tbl>
      <w:tblPr>
        <w:tblStyle w:val="afa"/>
        <w:tblW w:w="0" w:type="auto"/>
        <w:tblInd w:w="250" w:type="dxa"/>
        <w:tblLook w:val="04A0" w:firstRow="1" w:lastRow="0" w:firstColumn="1" w:lastColumn="0" w:noHBand="0" w:noVBand="1"/>
      </w:tblPr>
      <w:tblGrid>
        <w:gridCol w:w="9639"/>
      </w:tblGrid>
      <w:tr w:rsidR="00A57F7B" w:rsidRPr="00A33121" w:rsidTr="0087777D">
        <w:tc>
          <w:tcPr>
            <w:tcW w:w="9639" w:type="dxa"/>
          </w:tcPr>
          <w:p w:rsidR="00A57F7B" w:rsidRPr="000045E4" w:rsidRDefault="00A57F7B" w:rsidP="0087777D">
            <w:pPr>
              <w:keepNext/>
              <w:keepLines/>
              <w:widowControl w:val="0"/>
              <w:spacing w:beforeLines="50" w:before="120" w:after="120"/>
              <w:jc w:val="both"/>
              <w:outlineLvl w:val="1"/>
              <w:rPr>
                <w:rFonts w:ascii="Arial" w:eastAsia="游明朝" w:hAnsi="Arial"/>
                <w:sz w:val="32"/>
              </w:rPr>
            </w:pPr>
            <w:r>
              <w:rPr>
                <w:rFonts w:ascii="Arial" w:eastAsia="游明朝" w:hAnsi="Arial"/>
                <w:sz w:val="32"/>
              </w:rPr>
              <w:t>5.3.2</w:t>
            </w:r>
            <w:r w:rsidRPr="000C2CAF">
              <w:rPr>
                <w:rFonts w:ascii="Arial" w:eastAsia="游明朝" w:hAnsi="Arial"/>
                <w:sz w:val="32"/>
                <w:lang w:val="x-none"/>
              </w:rPr>
              <w:tab/>
            </w:r>
            <w:r>
              <w:rPr>
                <w:rFonts w:ascii="Arial" w:eastAsia="游明朝" w:hAnsi="Arial" w:hint="eastAsia"/>
                <w:sz w:val="32"/>
                <w:lang w:val="x-none"/>
              </w:rPr>
              <w:t xml:space="preserve"> </w:t>
            </w:r>
            <w:r w:rsidRPr="000045E4">
              <w:rPr>
                <w:rFonts w:ascii="Arial" w:eastAsia="游明朝" w:hAnsi="Arial"/>
                <w:sz w:val="32"/>
              </w:rPr>
              <w:t>OFDM baseband signal generation for PRACH</w:t>
            </w:r>
          </w:p>
          <w:p w:rsidR="00A57F7B" w:rsidRDefault="00A57F7B" w:rsidP="0087777D">
            <w:pPr>
              <w:spacing w:before="120" w:after="120"/>
              <w:rPr>
                <w:rFonts w:eastAsia="游明朝"/>
                <w:sz w:val="20"/>
              </w:rPr>
            </w:pP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p w:rsidR="00A57F7B" w:rsidRPr="000045E4" w:rsidRDefault="00A57F7B" w:rsidP="0087777D">
            <w:pPr>
              <w:rPr>
                <w:rFonts w:eastAsia="游明朝"/>
                <w:sz w:val="20"/>
                <w:lang w:eastAsia="en-US"/>
              </w:rPr>
            </w:pPr>
            <w:r w:rsidRPr="000045E4">
              <w:rPr>
                <w:rFonts w:eastAsia="游明朝"/>
                <w:sz w:val="20"/>
                <w:lang w:eastAsia="en-US"/>
              </w:rPr>
              <w:t xml:space="preserve">The starting position </w:t>
            </w:r>
            <w:r w:rsidRPr="000045E4">
              <w:rPr>
                <w:rFonts w:eastAsia="游明朝"/>
                <w:position w:val="-10"/>
                <w:sz w:val="20"/>
                <w:lang w:eastAsia="en-US"/>
              </w:rPr>
              <w:object w:dxaOrig="380" w:dyaOrig="340">
                <v:shape id="_x0000_i1036" type="#_x0000_t75" style="width:21.9pt;height:18.8pt" o:ole="">
                  <v:imagedata r:id="rId18" o:title=""/>
                </v:shape>
                <o:OLEObject Type="Embed" ProgID="Equation.3" ShapeID="_x0000_i1036" DrawAspect="Content" ObjectID="_1587578142" r:id="rId51"/>
              </w:object>
            </w:r>
            <w:r w:rsidRPr="000045E4">
              <w:rPr>
                <w:rFonts w:eastAsia="游明朝"/>
                <w:sz w:val="20"/>
                <w:lang w:eastAsia="en-US"/>
              </w:rPr>
              <w:t xml:space="preserve"> of the PRACH preamble in a </w:t>
            </w:r>
            <w:proofErr w:type="spellStart"/>
            <w:r w:rsidRPr="000045E4">
              <w:rPr>
                <w:rFonts w:eastAsia="游明朝"/>
                <w:sz w:val="20"/>
                <w:lang w:eastAsia="en-US"/>
              </w:rPr>
              <w:t>subframe</w:t>
            </w:r>
            <w:proofErr w:type="spellEnd"/>
            <w:r w:rsidRPr="000045E4">
              <w:rPr>
                <w:rFonts w:eastAsia="游明朝"/>
                <w:sz w:val="20"/>
                <w:lang w:eastAsia="en-US"/>
              </w:rPr>
              <w:t xml:space="preserve"> (for </w:t>
            </w:r>
            <w:r w:rsidRPr="000045E4">
              <w:rPr>
                <w:rFonts w:eastAsia="游明朝"/>
                <w:position w:val="-12"/>
                <w:sz w:val="20"/>
                <w:lang w:eastAsia="en-US"/>
              </w:rPr>
              <w:object w:dxaOrig="2220" w:dyaOrig="340">
                <v:shape id="_x0000_i1037" type="#_x0000_t75" style="width:116.45pt;height:18.15pt" o:ole="">
                  <v:imagedata r:id="rId20" o:title=""/>
                </v:shape>
                <o:OLEObject Type="Embed" ProgID="Equation.DSMT4" ShapeID="_x0000_i1037" DrawAspect="Content" ObjectID="_1587578143" r:id="rId52"/>
              </w:object>
            </w:r>
            <w:r w:rsidRPr="000045E4">
              <w:rPr>
                <w:rFonts w:eastAsia="游明朝"/>
                <w:sz w:val="20"/>
                <w:lang w:eastAsia="en-US"/>
              </w:rPr>
              <w:t xml:space="preserve">) or in a 60 kHz slot (for </w:t>
            </w:r>
            <w:r w:rsidRPr="000045E4">
              <w:rPr>
                <w:rFonts w:eastAsia="游明朝"/>
                <w:position w:val="-12"/>
                <w:sz w:val="20"/>
                <w:lang w:eastAsia="en-US"/>
              </w:rPr>
              <w:object w:dxaOrig="1780" w:dyaOrig="340">
                <v:shape id="_x0000_i1038" type="#_x0000_t75" style="width:93.9pt;height:18.15pt" o:ole="">
                  <v:imagedata r:id="rId22" o:title=""/>
                </v:shape>
                <o:OLEObject Type="Embed" ProgID="Equation.DSMT4" ShapeID="_x0000_i1038" DrawAspect="Content" ObjectID="_1587578144" r:id="rId53"/>
              </w:object>
            </w:r>
            <w:r w:rsidRPr="000045E4">
              <w:rPr>
                <w:rFonts w:eastAsia="游明朝"/>
                <w:sz w:val="20"/>
                <w:lang w:eastAsia="en-US"/>
              </w:rPr>
              <w:t>) is given by</w:t>
            </w:r>
          </w:p>
          <w:p w:rsidR="00A57F7B" w:rsidRPr="000045E4" w:rsidRDefault="00A57F7B" w:rsidP="0087777D">
            <w:pPr>
              <w:keepLines/>
              <w:tabs>
                <w:tab w:val="center" w:pos="4536"/>
                <w:tab w:val="right" w:pos="9072"/>
              </w:tabs>
              <w:rPr>
                <w:rFonts w:eastAsia="游明朝"/>
                <w:noProof/>
                <w:sz w:val="20"/>
                <w:lang w:eastAsia="en-US"/>
              </w:rPr>
            </w:pPr>
            <w:r w:rsidRPr="000045E4">
              <w:rPr>
                <w:rFonts w:eastAsia="游明朝"/>
                <w:noProof/>
                <w:sz w:val="20"/>
                <w:lang w:eastAsia="en-US"/>
              </w:rPr>
              <w:tab/>
            </w:r>
            <w:r w:rsidRPr="000045E4">
              <w:rPr>
                <w:rFonts w:eastAsia="游明朝"/>
                <w:noProof/>
                <w:sz w:val="20"/>
                <w:lang w:eastAsia="en-US"/>
              </w:rPr>
              <w:object w:dxaOrig="3739" w:dyaOrig="1060">
                <v:shape id="_x0000_i1039" type="#_x0000_t75" style="width:185.3pt;height:51.95pt" o:ole="">
                  <v:imagedata r:id="rId24" o:title=""/>
                </v:shape>
                <o:OLEObject Type="Embed" ProgID="Equation.DSMT4" ShapeID="_x0000_i1039" DrawAspect="Content" ObjectID="_1587578145" r:id="rId54"/>
              </w:object>
            </w:r>
          </w:p>
          <w:p w:rsidR="00A57F7B" w:rsidRPr="000045E4" w:rsidRDefault="00A57F7B" w:rsidP="0087777D">
            <w:pPr>
              <w:rPr>
                <w:rFonts w:eastAsia="游明朝"/>
                <w:sz w:val="20"/>
                <w:lang w:eastAsia="en-US"/>
              </w:rPr>
            </w:pPr>
            <w:r w:rsidRPr="000045E4">
              <w:rPr>
                <w:rFonts w:eastAsia="游明朝"/>
                <w:sz w:val="20"/>
                <w:lang w:eastAsia="en-US"/>
              </w:rPr>
              <w:t>where</w:t>
            </w:r>
            <w:r w:rsidRPr="000045E4" w:rsidDel="004722F8">
              <w:rPr>
                <w:rFonts w:eastAsia="游明朝"/>
                <w:sz w:val="20"/>
                <w:lang w:eastAsia="en-US"/>
              </w:rPr>
              <w:t xml:space="preserve"> </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the </w:t>
            </w:r>
            <w:proofErr w:type="spellStart"/>
            <w:r w:rsidRPr="000045E4">
              <w:rPr>
                <w:rFonts w:eastAsia="游明朝"/>
                <w:sz w:val="20"/>
                <w:lang w:eastAsia="en-US"/>
              </w:rPr>
              <w:t>subframe</w:t>
            </w:r>
            <w:proofErr w:type="spellEnd"/>
            <w:r w:rsidRPr="000045E4">
              <w:rPr>
                <w:rFonts w:eastAsia="游明朝"/>
                <w:sz w:val="20"/>
                <w:lang w:eastAsia="en-US"/>
              </w:rPr>
              <w:t xml:space="preserve"> or 60 kHz slot is assumed to start at </w:t>
            </w:r>
            <w:r w:rsidRPr="000045E4">
              <w:rPr>
                <w:rFonts w:eastAsia="游明朝"/>
                <w:noProof/>
                <w:position w:val="-6"/>
                <w:sz w:val="20"/>
                <w:lang w:val="en-US"/>
              </w:rPr>
              <w:drawing>
                <wp:inline distT="0" distB="0" distL="0" distR="0" wp14:anchorId="6D8280C6" wp14:editId="42932C0F">
                  <wp:extent cx="302260" cy="174625"/>
                  <wp:effectExtent l="0" t="0" r="2540" b="0"/>
                  <wp:docPr id="25" name="Picture 1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 cy="174625"/>
                          </a:xfrm>
                          <a:prstGeom prst="rect">
                            <a:avLst/>
                          </a:prstGeom>
                          <a:noFill/>
                          <a:ln>
                            <a:noFill/>
                          </a:ln>
                        </pic:spPr>
                      </pic:pic>
                    </a:graphicData>
                  </a:graphic>
                </wp:inline>
              </w:drawing>
            </w:r>
            <w:r w:rsidRPr="000045E4">
              <w:rPr>
                <w:rFonts w:eastAsia="游明朝"/>
                <w:sz w:val="20"/>
                <w:lang w:eastAsia="en-US"/>
              </w:rPr>
              <w:t xml:space="preserve"> ;</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a timing advance value </w:t>
            </w:r>
            <w:r w:rsidRPr="000045E4">
              <w:rPr>
                <w:rFonts w:eastAsia="游明朝"/>
                <w:noProof/>
                <w:position w:val="-10"/>
                <w:sz w:val="20"/>
                <w:lang w:val="en-US"/>
              </w:rPr>
              <w:drawing>
                <wp:inline distT="0" distB="0" distL="0" distR="0" wp14:anchorId="6CBD6571" wp14:editId="38E9A14E">
                  <wp:extent cx="445135" cy="198755"/>
                  <wp:effectExtent l="0" t="0" r="0" b="0"/>
                  <wp:docPr id="28" name="Picture 1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5135" cy="198755"/>
                          </a:xfrm>
                          <a:prstGeom prst="rect">
                            <a:avLst/>
                          </a:prstGeom>
                          <a:noFill/>
                          <a:ln>
                            <a:noFill/>
                          </a:ln>
                        </pic:spPr>
                      </pic:pic>
                    </a:graphicData>
                  </a:graphic>
                </wp:inline>
              </w:drawing>
            </w:r>
            <w:r w:rsidRPr="000045E4">
              <w:rPr>
                <w:rFonts w:eastAsia="游明朝"/>
                <w:sz w:val="20"/>
                <w:lang w:eastAsia="en-US"/>
              </w:rPr>
              <w:t xml:space="preserve"> shall be assumed;</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position w:val="-10"/>
                <w:sz w:val="20"/>
                <w:lang w:eastAsia="en-US"/>
              </w:rPr>
              <w:object w:dxaOrig="320" w:dyaOrig="320">
                <v:shape id="_x0000_i1040" type="#_x0000_t75" style="width:15.65pt;height:15.65pt" o:ole="">
                  <v:imagedata r:id="rId28" o:title=""/>
                </v:shape>
                <o:OLEObject Type="Embed" ProgID="Equation.DSMT4" ShapeID="_x0000_i1040" DrawAspect="Content" ObjectID="_1587578146" r:id="rId55"/>
              </w:object>
            </w:r>
            <w:r w:rsidRPr="000045E4">
              <w:rPr>
                <w:rFonts w:eastAsia="游明朝"/>
                <w:sz w:val="20"/>
                <w:lang w:eastAsia="en-US"/>
              </w:rPr>
              <w:t xml:space="preserve"> and </w:t>
            </w:r>
            <w:r w:rsidRPr="000045E4">
              <w:rPr>
                <w:rFonts w:eastAsia="游明朝"/>
                <w:position w:val="-12"/>
                <w:sz w:val="20"/>
                <w:lang w:eastAsia="en-US"/>
              </w:rPr>
              <w:object w:dxaOrig="560" w:dyaOrig="340">
                <v:shape id="_x0000_i1041" type="#_x0000_t75" style="width:27.55pt;height:18.15pt" o:ole="">
                  <v:imagedata r:id="rId30" o:title=""/>
                </v:shape>
                <o:OLEObject Type="Embed" ProgID="Equation.DSMT4" ShapeID="_x0000_i1041" DrawAspect="Content" ObjectID="_1587578147" r:id="rId56"/>
              </w:object>
            </w:r>
            <w:r w:rsidRPr="000045E4">
              <w:rPr>
                <w:rFonts w:eastAsia="游明朝"/>
                <w:sz w:val="20"/>
                <w:lang w:eastAsia="en-US"/>
              </w:rPr>
              <w:t xml:space="preserve"> are given by clause 5.3.1;</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04A30B32" wp14:editId="7DF14158">
                  <wp:extent cx="341630" cy="182880"/>
                  <wp:effectExtent l="0" t="0" r="1270" b="0"/>
                  <wp:docPr id="29" name="Picture 1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1630" cy="182880"/>
                          </a:xfrm>
                          <a:prstGeom prst="rect">
                            <a:avLst/>
                          </a:prstGeom>
                          <a:noFill/>
                          <a:ln>
                            <a:noFill/>
                          </a:ln>
                        </pic:spPr>
                      </pic:pic>
                    </a:graphicData>
                  </a:graphic>
                </wp:inline>
              </w:drawing>
            </w:r>
            <w:r w:rsidRPr="000045E4">
              <w:rPr>
                <w:rFonts w:eastAsia="游明朝"/>
                <w:sz w:val="20"/>
                <w:lang w:eastAsia="en-US"/>
              </w:rPr>
              <w:t xml:space="preserve"> shall be assumed for </w:t>
            </w:r>
            <w:r w:rsidRPr="000045E4">
              <w:rPr>
                <w:rFonts w:eastAsia="游明朝"/>
                <w:noProof/>
                <w:position w:val="-10"/>
                <w:sz w:val="20"/>
                <w:lang w:val="en-US"/>
              </w:rPr>
              <w:drawing>
                <wp:inline distT="0" distB="0" distL="0" distR="0" wp14:anchorId="608C0BE4" wp14:editId="77B105C3">
                  <wp:extent cx="1097280" cy="198755"/>
                  <wp:effectExtent l="0" t="0" r="7620" b="0"/>
                  <wp:docPr id="30" name="Picture 1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097280" cy="198755"/>
                          </a:xfrm>
                          <a:prstGeom prst="rect">
                            <a:avLst/>
                          </a:prstGeom>
                          <a:noFill/>
                          <a:ln>
                            <a:noFill/>
                          </a:ln>
                        </pic:spPr>
                      </pic:pic>
                    </a:graphicData>
                  </a:graphic>
                </wp:inline>
              </w:drawing>
            </w:r>
            <w:r w:rsidRPr="000045E4">
              <w:rPr>
                <w:rFonts w:eastAsia="游明朝"/>
                <w:sz w:val="20"/>
                <w:lang w:eastAsia="en-US"/>
              </w:rPr>
              <w:t xml:space="preserve">, otherwise it is given by </w:t>
            </w:r>
            <w:r w:rsidRPr="000045E4">
              <w:rPr>
                <w:rFonts w:eastAsia="游明朝"/>
                <w:noProof/>
                <w:position w:val="-10"/>
                <w:sz w:val="20"/>
                <w:lang w:val="en-US"/>
              </w:rPr>
              <w:drawing>
                <wp:inline distT="0" distB="0" distL="0" distR="0" wp14:anchorId="5DC9AB9E" wp14:editId="1CC9A8A3">
                  <wp:extent cx="1438910" cy="198755"/>
                  <wp:effectExtent l="0" t="0" r="8890" b="0"/>
                  <wp:docPr id="31" name="Picture 1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38910" cy="198755"/>
                          </a:xfrm>
                          <a:prstGeom prst="rect">
                            <a:avLst/>
                          </a:prstGeom>
                          <a:noFill/>
                          <a:ln>
                            <a:noFill/>
                          </a:ln>
                        </pic:spPr>
                      </pic:pic>
                    </a:graphicData>
                  </a:graphic>
                </wp:inline>
              </w:drawing>
            </w:r>
            <w:r w:rsidRPr="000045E4">
              <w:rPr>
                <w:rFonts w:eastAsia="游明朝"/>
                <w:sz w:val="20"/>
                <w:lang w:eastAsia="en-US"/>
              </w:rPr>
              <w:t xml:space="preserve"> and the symbol position </w:t>
            </w:r>
            <w:r w:rsidRPr="000045E4">
              <w:rPr>
                <w:rFonts w:eastAsia="游明朝"/>
                <w:noProof/>
                <w:position w:val="-6"/>
                <w:sz w:val="20"/>
                <w:lang w:val="en-US"/>
              </w:rPr>
              <w:drawing>
                <wp:inline distT="0" distB="0" distL="0" distR="0" wp14:anchorId="39CE295B" wp14:editId="35155D2E">
                  <wp:extent cx="87630" cy="174625"/>
                  <wp:effectExtent l="0" t="0" r="7620" b="0"/>
                  <wp:docPr id="64" name="Picture 1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7630" cy="174625"/>
                          </a:xfrm>
                          <a:prstGeom prst="rect">
                            <a:avLst/>
                          </a:prstGeom>
                          <a:noFill/>
                          <a:ln>
                            <a:noFill/>
                          </a:ln>
                        </pic:spPr>
                      </pic:pic>
                    </a:graphicData>
                  </a:graphic>
                </wp:inline>
              </w:drawing>
            </w:r>
            <w:r w:rsidRPr="000045E4">
              <w:rPr>
                <w:rFonts w:eastAsia="游明朝"/>
                <w:sz w:val="20"/>
                <w:lang w:eastAsia="en-US"/>
              </w:rPr>
              <w:t xml:space="preserve"> is given by</w:t>
            </w:r>
          </w:p>
          <w:p w:rsidR="00A57F7B" w:rsidRPr="000045E4" w:rsidRDefault="00A57F7B" w:rsidP="0087777D">
            <w:pPr>
              <w:keepLines/>
              <w:tabs>
                <w:tab w:val="center" w:pos="4536"/>
                <w:tab w:val="right" w:pos="9072"/>
              </w:tabs>
              <w:rPr>
                <w:rFonts w:eastAsia="游明朝"/>
                <w:noProof/>
                <w:sz w:val="20"/>
                <w:lang w:eastAsia="en-US"/>
              </w:rPr>
            </w:pPr>
            <w:r w:rsidRPr="000045E4">
              <w:rPr>
                <w:rFonts w:eastAsia="游明朝"/>
                <w:noProof/>
                <w:sz w:val="20"/>
                <w:lang w:eastAsia="en-US"/>
              </w:rPr>
              <w:tab/>
            </w:r>
            <w:r w:rsidRPr="000045E4">
              <w:rPr>
                <w:rFonts w:eastAsia="游明朝"/>
                <w:noProof/>
                <w:position w:val="-10"/>
                <w:sz w:val="20"/>
                <w:lang w:val="en-US"/>
              </w:rPr>
              <w:drawing>
                <wp:inline distT="0" distB="0" distL="0" distR="0" wp14:anchorId="553607D4" wp14:editId="14D72DFB">
                  <wp:extent cx="1288415" cy="207010"/>
                  <wp:effectExtent l="0" t="0" r="6985" b="2540"/>
                  <wp:docPr id="65" name="Picture 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88415" cy="207010"/>
                          </a:xfrm>
                          <a:prstGeom prst="rect">
                            <a:avLst/>
                          </a:prstGeom>
                          <a:noFill/>
                          <a:ln>
                            <a:noFill/>
                          </a:ln>
                        </pic:spPr>
                      </pic:pic>
                    </a:graphicData>
                  </a:graphic>
                </wp:inline>
              </w:drawing>
            </w:r>
          </w:p>
          <w:p w:rsidR="00A57F7B" w:rsidRPr="000045E4" w:rsidRDefault="00A57F7B" w:rsidP="0087777D">
            <w:pPr>
              <w:rPr>
                <w:rFonts w:eastAsia="游明朝"/>
                <w:sz w:val="20"/>
                <w:lang w:eastAsia="en-US"/>
              </w:rPr>
            </w:pPr>
            <w:r w:rsidRPr="000045E4">
              <w:rPr>
                <w:rFonts w:eastAsia="游明朝"/>
                <w:sz w:val="20"/>
                <w:lang w:eastAsia="en-US"/>
              </w:rPr>
              <w:t>where</w:t>
            </w:r>
            <w:r w:rsidRPr="000045E4" w:rsidDel="004722F8">
              <w:rPr>
                <w:rFonts w:eastAsia="游明朝"/>
                <w:sz w:val="20"/>
                <w:lang w:eastAsia="en-US"/>
              </w:rPr>
              <w:t xml:space="preserve"> </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165F5825" wp14:editId="62C53E09">
                  <wp:extent cx="111125" cy="198755"/>
                  <wp:effectExtent l="0" t="0" r="3175" b="0"/>
                  <wp:docPr id="66" name="Picture 1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1125" cy="198755"/>
                          </a:xfrm>
                          <a:prstGeom prst="rect">
                            <a:avLst/>
                          </a:prstGeom>
                          <a:noFill/>
                          <a:ln>
                            <a:noFill/>
                          </a:ln>
                        </pic:spPr>
                      </pic:pic>
                    </a:graphicData>
                  </a:graphic>
                </wp:inline>
              </w:drawing>
            </w:r>
            <w:r w:rsidRPr="000045E4">
              <w:rPr>
                <w:rFonts w:eastAsia="游明朝"/>
                <w:sz w:val="20"/>
                <w:lang w:eastAsia="en-US"/>
              </w:rPr>
              <w:t xml:space="preserve"> is given by the parameter "starting symbol" in Tables 6.3.3.2-2 to 6.3.3.2-4;</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7EF4148B" wp14:editId="74C50DC2">
                  <wp:extent cx="238760" cy="207010"/>
                  <wp:effectExtent l="0" t="0" r="0" b="2540"/>
                  <wp:docPr id="67"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游明朝"/>
                <w:sz w:val="20"/>
                <w:lang w:eastAsia="en-US"/>
              </w:rPr>
              <w:t xml:space="preserve"> is the PRACH transmission occasion within the PRACH slot, numbered in increasing order from 0 to </w:t>
            </w:r>
            <w:r w:rsidRPr="000045E4">
              <w:rPr>
                <w:rFonts w:eastAsia="游明朝"/>
                <w:noProof/>
                <w:position w:val="-10"/>
                <w:sz w:val="20"/>
                <w:lang w:val="en-US"/>
              </w:rPr>
              <w:drawing>
                <wp:inline distT="0" distB="0" distL="0" distR="0" wp14:anchorId="659F1B40" wp14:editId="23E5640E">
                  <wp:extent cx="572770" cy="207010"/>
                  <wp:effectExtent l="0" t="0" r="0" b="2540"/>
                  <wp:docPr id="68"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0045E4">
              <w:rPr>
                <w:rFonts w:eastAsia="游明朝"/>
                <w:sz w:val="20"/>
                <w:lang w:eastAsia="en-US"/>
              </w:rPr>
              <w:t xml:space="preserve"> within a RACH slot where </w:t>
            </w:r>
            <w:r w:rsidRPr="000045E4">
              <w:rPr>
                <w:rFonts w:eastAsia="游明朝"/>
                <w:noProof/>
                <w:position w:val="-10"/>
                <w:sz w:val="20"/>
                <w:lang w:val="en-US"/>
              </w:rPr>
              <w:drawing>
                <wp:inline distT="0" distB="0" distL="0" distR="0" wp14:anchorId="39C4D561" wp14:editId="4F3AB398">
                  <wp:extent cx="413385" cy="207010"/>
                  <wp:effectExtent l="0" t="0" r="5715" b="2540"/>
                  <wp:docPr id="69" name="Picture 1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0045E4">
              <w:rPr>
                <w:rFonts w:eastAsia="游明朝"/>
                <w:sz w:val="20"/>
                <w:lang w:eastAsia="en-US"/>
              </w:rPr>
              <w:t xml:space="preserve"> is given Tables 6.3.3.2-2 to 6.3.3.2-4 for </w:t>
            </w:r>
            <w:r w:rsidRPr="000045E4">
              <w:rPr>
                <w:rFonts w:eastAsia="游明朝"/>
                <w:position w:val="-10"/>
                <w:sz w:val="20"/>
                <w:lang w:eastAsia="en-US"/>
              </w:rPr>
              <w:object w:dxaOrig="859" w:dyaOrig="300">
                <v:shape id="_x0000_i1042" type="#_x0000_t75" style="width:45.7pt;height:15.65pt" o:ole="">
                  <v:imagedata r:id="rId41" o:title=""/>
                </v:shape>
                <o:OLEObject Type="Embed" ProgID="Equation.DSMT4" ShapeID="_x0000_i1042" DrawAspect="Content" ObjectID="_1587578148" r:id="rId57"/>
              </w:object>
            </w:r>
            <w:r w:rsidRPr="000045E4">
              <w:rPr>
                <w:rFonts w:eastAsia="游明朝"/>
                <w:sz w:val="20"/>
                <w:lang w:eastAsia="en-US"/>
              </w:rPr>
              <w:t xml:space="preserve"> and fixed to 1 for </w:t>
            </w:r>
            <w:r w:rsidRPr="000045E4">
              <w:rPr>
                <w:rFonts w:eastAsia="游明朝"/>
                <w:position w:val="-10"/>
                <w:sz w:val="20"/>
                <w:lang w:eastAsia="en-US"/>
              </w:rPr>
              <w:object w:dxaOrig="880" w:dyaOrig="300">
                <v:shape id="_x0000_i1043" type="#_x0000_t75" style="width:46.35pt;height:15.65pt" o:ole="">
                  <v:imagedata r:id="rId43" o:title=""/>
                </v:shape>
                <o:OLEObject Type="Embed" ProgID="Equation.DSMT4" ShapeID="_x0000_i1043" DrawAspect="Content" ObjectID="_1587578149" r:id="rId58"/>
              </w:object>
            </w:r>
            <w:r w:rsidRPr="000045E4">
              <w:rPr>
                <w:rFonts w:eastAsia="游明朝"/>
                <w:sz w:val="20"/>
                <w:lang w:eastAsia="en-US"/>
              </w:rPr>
              <w:t>;</w:t>
            </w:r>
          </w:p>
          <w:p w:rsidR="00A57F7B" w:rsidRPr="000045E4" w:rsidRDefault="00A57F7B" w:rsidP="0087777D">
            <w:pPr>
              <w:ind w:left="851" w:hanging="284"/>
              <w:rPr>
                <w:rFonts w:eastAsia="游明朝"/>
                <w:color w:val="FF0000"/>
                <w:sz w:val="20"/>
                <w:u w:val="single"/>
              </w:rPr>
            </w:pPr>
            <w:r w:rsidRPr="000045E4">
              <w:rPr>
                <w:rFonts w:eastAsia="游明朝"/>
                <w:color w:val="FF0000"/>
                <w:sz w:val="20"/>
                <w:u w:val="single"/>
                <w:lang w:eastAsia="en-US"/>
              </w:rPr>
              <w:t>-</w:t>
            </w:r>
            <w:r w:rsidRPr="000045E4">
              <w:rPr>
                <w:rFonts w:eastAsia="游明朝"/>
                <w:color w:val="FF0000"/>
                <w:sz w:val="20"/>
                <w:u w:val="single"/>
                <w:lang w:eastAsia="en-US"/>
              </w:rPr>
              <w:tab/>
              <w:t>i</w:t>
            </w:r>
            <w:r w:rsidRPr="00E26F92">
              <w:rPr>
                <w:rFonts w:eastAsia="游明朝" w:hint="eastAsia"/>
                <w:color w:val="FF0000"/>
                <w:sz w:val="20"/>
                <w:u w:val="single"/>
              </w:rPr>
              <w:t xml:space="preserve">f </w:t>
            </w:r>
            <w:r w:rsidRPr="00E26F92">
              <w:rPr>
                <w:rFonts w:eastAsia="游明朝"/>
                <w:color w:val="FF0000"/>
                <w:sz w:val="20"/>
                <w:u w:val="single"/>
              </w:rPr>
              <w:t>“</w:t>
            </w:r>
            <w:r w:rsidRPr="00E26F92">
              <w:rPr>
                <w:rFonts w:eastAsia="游明朝" w:hint="eastAsia"/>
                <w:color w:val="FF0000"/>
                <w:sz w:val="20"/>
                <w:u w:val="single"/>
              </w:rPr>
              <w:t>Preamble format</w:t>
            </w:r>
            <w:r w:rsidRPr="00E26F92">
              <w:rPr>
                <w:rFonts w:eastAsia="游明朝"/>
                <w:color w:val="FF0000"/>
                <w:sz w:val="20"/>
                <w:u w:val="single"/>
              </w:rPr>
              <w:t>”</w:t>
            </w:r>
            <w:r w:rsidRPr="00E26F92">
              <w:rPr>
                <w:rFonts w:eastAsia="游明朝" w:hint="eastAsia"/>
                <w:color w:val="FF0000"/>
                <w:sz w:val="20"/>
                <w:u w:val="single"/>
              </w:rPr>
              <w:t xml:space="preserve"> in Tables 6.3.3.2-2 to 6.3.3.2-4 is A1/B1, A2/B2 or A3/B3, </w:t>
            </w:r>
          </w:p>
          <w:p w:rsidR="00A57F7B" w:rsidRPr="000045E4" w:rsidRDefault="00A57F7B" w:rsidP="0087777D">
            <w:pPr>
              <w:ind w:leftChars="336" w:left="1090" w:hanging="284"/>
              <w:rPr>
                <w:rFonts w:eastAsia="游明朝"/>
                <w:color w:val="FF0000"/>
                <w:sz w:val="20"/>
                <w:u w:val="single"/>
                <w:lang w:eastAsia="en-US"/>
              </w:rPr>
            </w:pPr>
            <w:r w:rsidRPr="000045E4">
              <w:rPr>
                <w:rFonts w:eastAsia="游明朝"/>
                <w:color w:val="FF0000"/>
                <w:sz w:val="20"/>
                <w:u w:val="single"/>
                <w:lang w:eastAsia="en-US"/>
              </w:rPr>
              <w:t>-</w:t>
            </w:r>
            <w:r w:rsidRPr="000045E4">
              <w:rPr>
                <w:rFonts w:eastAsia="游明朝"/>
                <w:color w:val="FF0000"/>
                <w:sz w:val="20"/>
                <w:u w:val="single"/>
                <w:lang w:eastAsia="en-US"/>
              </w:rPr>
              <w:tab/>
              <w:t>i</w:t>
            </w:r>
            <w:r w:rsidRPr="00E26F92">
              <w:rPr>
                <w:rFonts w:eastAsia="游明朝" w:hint="eastAsia"/>
                <w:color w:val="FF0000"/>
                <w:sz w:val="20"/>
                <w:u w:val="single"/>
              </w:rPr>
              <w:t xml:space="preserve">f </w:t>
            </w:r>
            <w:r w:rsidRPr="000045E4">
              <w:rPr>
                <w:rFonts w:eastAsia="游明朝"/>
                <w:noProof/>
                <w:color w:val="FF0000"/>
                <w:position w:val="-10"/>
                <w:sz w:val="20"/>
                <w:u w:val="single"/>
                <w:lang w:val="en-US"/>
              </w:rPr>
              <w:drawing>
                <wp:inline distT="0" distB="0" distL="0" distR="0" wp14:anchorId="41CB5BE1" wp14:editId="3190AA8B">
                  <wp:extent cx="238760" cy="207010"/>
                  <wp:effectExtent l="0" t="0" r="0" b="2540"/>
                  <wp:docPr id="70" name="Picture 1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E26F92">
              <w:rPr>
                <w:rFonts w:eastAsia="游明朝"/>
                <w:color w:val="FF0000"/>
                <w:sz w:val="20"/>
                <w:u w:val="single"/>
              </w:rPr>
              <w:t xml:space="preserve"> </w:t>
            </w:r>
            <w:r w:rsidRPr="00E26F92">
              <w:rPr>
                <w:rFonts w:eastAsia="游明朝" w:hint="eastAsia"/>
                <w:color w:val="FF0000"/>
                <w:sz w:val="20"/>
                <w:u w:val="single"/>
              </w:rPr>
              <w:t xml:space="preserve">is </w:t>
            </w:r>
            <w:r w:rsidRPr="000045E4">
              <w:rPr>
                <w:rFonts w:eastAsia="游明朝"/>
                <w:noProof/>
                <w:color w:val="FF0000"/>
                <w:position w:val="-10"/>
                <w:sz w:val="20"/>
                <w:u w:val="single"/>
                <w:lang w:val="en-US"/>
              </w:rPr>
              <w:drawing>
                <wp:inline distT="0" distB="0" distL="0" distR="0" wp14:anchorId="7612D799" wp14:editId="4BE61094">
                  <wp:extent cx="572770" cy="207010"/>
                  <wp:effectExtent l="0" t="0" r="0" b="2540"/>
                  <wp:docPr id="74" name="Picture 1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72770" cy="207010"/>
                          </a:xfrm>
                          <a:prstGeom prst="rect">
                            <a:avLst/>
                          </a:prstGeom>
                          <a:noFill/>
                          <a:ln>
                            <a:noFill/>
                          </a:ln>
                        </pic:spPr>
                      </pic:pic>
                    </a:graphicData>
                  </a:graphic>
                </wp:inline>
              </w:drawing>
            </w:r>
            <w:r w:rsidRPr="00E26F92">
              <w:rPr>
                <w:rFonts w:eastAsia="游明朝" w:hint="eastAsia"/>
                <w:color w:val="FF0000"/>
                <w:sz w:val="20"/>
                <w:u w:val="single"/>
              </w:rPr>
              <w:t xml:space="preserve">, then the PRACH preamble with </w:t>
            </w:r>
            <w:r>
              <w:rPr>
                <w:rFonts w:eastAsia="游明朝" w:hint="eastAsia"/>
                <w:color w:val="FF0000"/>
                <w:sz w:val="20"/>
                <w:u w:val="single"/>
              </w:rPr>
              <w:t>the corresponding PRACH p</w:t>
            </w:r>
            <w:r w:rsidRPr="00E26F92">
              <w:rPr>
                <w:rFonts w:eastAsia="游明朝" w:hint="eastAsia"/>
                <w:color w:val="FF0000"/>
                <w:sz w:val="20"/>
                <w:u w:val="single"/>
              </w:rPr>
              <w:t>reamble format</w:t>
            </w:r>
            <w:r>
              <w:rPr>
                <w:rFonts w:eastAsia="游明朝" w:hint="eastAsia"/>
                <w:color w:val="FF0000"/>
                <w:sz w:val="20"/>
                <w:u w:val="single"/>
              </w:rPr>
              <w:t xml:space="preserve"> from B1, B2 and B3 is transmitted in the PRACH transmission occasion</w:t>
            </w:r>
          </w:p>
          <w:p w:rsidR="00A57F7B" w:rsidRPr="000045E4" w:rsidRDefault="00A57F7B" w:rsidP="0087777D">
            <w:pPr>
              <w:ind w:leftChars="336" w:left="1090" w:hanging="284"/>
              <w:rPr>
                <w:rFonts w:eastAsia="游明朝"/>
                <w:color w:val="FF0000"/>
                <w:sz w:val="20"/>
                <w:u w:val="single"/>
                <w:lang w:eastAsia="en-US"/>
              </w:rPr>
            </w:pPr>
            <w:r w:rsidRPr="000045E4">
              <w:rPr>
                <w:rFonts w:eastAsia="游明朝"/>
                <w:color w:val="FF0000"/>
                <w:sz w:val="20"/>
                <w:u w:val="single"/>
                <w:lang w:eastAsia="en-US"/>
              </w:rPr>
              <w:t>-</w:t>
            </w:r>
            <w:r w:rsidRPr="000045E4">
              <w:rPr>
                <w:rFonts w:eastAsia="游明朝"/>
                <w:color w:val="FF0000"/>
                <w:sz w:val="20"/>
                <w:u w:val="single"/>
                <w:lang w:eastAsia="en-US"/>
              </w:rPr>
              <w:tab/>
            </w:r>
            <w:r>
              <w:rPr>
                <w:rFonts w:eastAsia="游明朝" w:hint="eastAsia"/>
                <w:color w:val="FF0000"/>
                <w:sz w:val="20"/>
                <w:u w:val="single"/>
              </w:rPr>
              <w:t xml:space="preserve">otherwise, </w:t>
            </w:r>
            <w:r w:rsidRPr="00E26F92">
              <w:rPr>
                <w:rFonts w:eastAsia="游明朝" w:hint="eastAsia"/>
                <w:color w:val="FF0000"/>
                <w:sz w:val="20"/>
                <w:u w:val="single"/>
              </w:rPr>
              <w:t xml:space="preserve">the PRACH preamble with </w:t>
            </w:r>
            <w:r>
              <w:rPr>
                <w:rFonts w:eastAsia="游明朝" w:hint="eastAsia"/>
                <w:color w:val="FF0000"/>
                <w:sz w:val="20"/>
                <w:u w:val="single"/>
              </w:rPr>
              <w:t>the corresponding PRACH p</w:t>
            </w:r>
            <w:r w:rsidRPr="00E26F92">
              <w:rPr>
                <w:rFonts w:eastAsia="游明朝" w:hint="eastAsia"/>
                <w:color w:val="FF0000"/>
                <w:sz w:val="20"/>
                <w:u w:val="single"/>
              </w:rPr>
              <w:t>reamble format</w:t>
            </w:r>
            <w:r>
              <w:rPr>
                <w:rFonts w:eastAsia="游明朝" w:hint="eastAsia"/>
                <w:color w:val="FF0000"/>
                <w:sz w:val="20"/>
                <w:u w:val="single"/>
              </w:rPr>
              <w:t xml:space="preserve"> from A1, A2 and A3 is transmitted in the PRACH transmission occasion</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110884B8" wp14:editId="0ED8396C">
                  <wp:extent cx="278130" cy="207010"/>
                  <wp:effectExtent l="0" t="0" r="7620" b="2540"/>
                  <wp:docPr id="75" name="Picture 1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0045E4">
              <w:rPr>
                <w:rFonts w:eastAsia="游明朝"/>
                <w:sz w:val="20"/>
                <w:lang w:eastAsia="en-US"/>
              </w:rPr>
              <w:t xml:space="preserve"> is given by Tables 6.3.3.2-2 to 6.3.3.2-4;</w:t>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r>
            <w:r w:rsidRPr="000045E4">
              <w:rPr>
                <w:rFonts w:eastAsia="游明朝"/>
                <w:noProof/>
                <w:position w:val="-10"/>
                <w:sz w:val="20"/>
                <w:lang w:val="en-US"/>
              </w:rPr>
              <w:drawing>
                <wp:inline distT="0" distB="0" distL="0" distR="0" wp14:anchorId="774F080A" wp14:editId="2DF45867">
                  <wp:extent cx="238760" cy="207010"/>
                  <wp:effectExtent l="0" t="0" r="8890" b="2540"/>
                  <wp:docPr id="76" name="Picture 1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38760" cy="207010"/>
                          </a:xfrm>
                          <a:prstGeom prst="rect">
                            <a:avLst/>
                          </a:prstGeom>
                          <a:noFill/>
                          <a:ln>
                            <a:noFill/>
                          </a:ln>
                        </pic:spPr>
                      </pic:pic>
                    </a:graphicData>
                  </a:graphic>
                </wp:inline>
              </w:drawing>
            </w:r>
            <w:r w:rsidRPr="000045E4">
              <w:rPr>
                <w:rFonts w:eastAsia="游明朝"/>
                <w:sz w:val="20"/>
                <w:lang w:eastAsia="en-US"/>
              </w:rPr>
              <w:t xml:space="preserve"> is given by</w:t>
            </w:r>
          </w:p>
          <w:p w:rsidR="00A57F7B" w:rsidRPr="000045E4" w:rsidRDefault="00A57F7B" w:rsidP="0087777D">
            <w:pPr>
              <w:ind w:left="851"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if </w:t>
            </w:r>
            <w:r w:rsidRPr="000045E4">
              <w:rPr>
                <w:rFonts w:eastAsia="游明朝"/>
                <w:noProof/>
                <w:position w:val="-12"/>
                <w:sz w:val="20"/>
                <w:lang w:val="en-US"/>
              </w:rPr>
              <w:drawing>
                <wp:inline distT="0" distB="0" distL="0" distR="0" wp14:anchorId="12AC3EC4" wp14:editId="74F0AF3B">
                  <wp:extent cx="1478915" cy="230505"/>
                  <wp:effectExtent l="0" t="0" r="6985" b="0"/>
                  <wp:docPr id="77" name="Picture 1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78915" cy="230505"/>
                          </a:xfrm>
                          <a:prstGeom prst="rect">
                            <a:avLst/>
                          </a:prstGeom>
                          <a:noFill/>
                          <a:ln>
                            <a:noFill/>
                          </a:ln>
                        </pic:spPr>
                      </pic:pic>
                    </a:graphicData>
                  </a:graphic>
                </wp:inline>
              </w:drawing>
            </w:r>
            <w:r w:rsidRPr="000045E4">
              <w:rPr>
                <w:rFonts w:eastAsia="游明朝"/>
                <w:sz w:val="20"/>
                <w:lang w:eastAsia="en-US"/>
              </w:rPr>
              <w:t xml:space="preserve">, then </w:t>
            </w:r>
            <w:r w:rsidRPr="000045E4">
              <w:rPr>
                <w:rFonts w:eastAsia="游明朝"/>
                <w:noProof/>
                <w:position w:val="-10"/>
                <w:sz w:val="20"/>
                <w:lang w:val="en-US"/>
              </w:rPr>
              <w:drawing>
                <wp:inline distT="0" distB="0" distL="0" distR="0" wp14:anchorId="764F53E6" wp14:editId="5C529AB6">
                  <wp:extent cx="445135" cy="207010"/>
                  <wp:effectExtent l="0" t="0" r="0" b="2540"/>
                  <wp:docPr id="78" name="Picture 1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445135" cy="207010"/>
                          </a:xfrm>
                          <a:prstGeom prst="rect">
                            <a:avLst/>
                          </a:prstGeom>
                          <a:noFill/>
                          <a:ln>
                            <a:noFill/>
                          </a:ln>
                        </pic:spPr>
                      </pic:pic>
                    </a:graphicData>
                  </a:graphic>
                </wp:inline>
              </w:drawing>
            </w:r>
          </w:p>
          <w:p w:rsidR="00A57F7B" w:rsidRPr="000045E4" w:rsidRDefault="00A57F7B" w:rsidP="0087777D">
            <w:pPr>
              <w:ind w:left="851"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if </w:t>
            </w:r>
            <w:r w:rsidRPr="000045E4">
              <w:rPr>
                <w:rFonts w:eastAsia="游明朝"/>
                <w:noProof/>
                <w:position w:val="-12"/>
                <w:sz w:val="20"/>
                <w:lang w:val="en-US"/>
              </w:rPr>
              <w:drawing>
                <wp:inline distT="0" distB="0" distL="0" distR="0" wp14:anchorId="4446DB5C" wp14:editId="6D5A2106">
                  <wp:extent cx="1184910" cy="230505"/>
                  <wp:effectExtent l="0" t="0" r="0" b="0"/>
                  <wp:docPr id="79" name="Picture 1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84910" cy="230505"/>
                          </a:xfrm>
                          <a:prstGeom prst="rect">
                            <a:avLst/>
                          </a:prstGeom>
                          <a:noFill/>
                          <a:ln>
                            <a:noFill/>
                          </a:ln>
                        </pic:spPr>
                      </pic:pic>
                    </a:graphicData>
                  </a:graphic>
                </wp:inline>
              </w:drawing>
            </w:r>
            <w:r w:rsidRPr="000045E4">
              <w:rPr>
                <w:rFonts w:eastAsia="游明朝"/>
                <w:sz w:val="20"/>
                <w:lang w:eastAsia="en-US"/>
              </w:rPr>
              <w:t xml:space="preserve"> and either of "Number of PRACH slots within a </w:t>
            </w:r>
            <w:proofErr w:type="spellStart"/>
            <w:r w:rsidRPr="000045E4">
              <w:rPr>
                <w:rFonts w:eastAsia="游明朝"/>
                <w:sz w:val="20"/>
                <w:lang w:eastAsia="en-US"/>
              </w:rPr>
              <w:t>subframe</w:t>
            </w:r>
            <w:proofErr w:type="spellEnd"/>
            <w:r w:rsidRPr="000045E4">
              <w:rPr>
                <w:rFonts w:eastAsia="游明朝"/>
                <w:sz w:val="20"/>
                <w:lang w:eastAsia="en-US"/>
              </w:rPr>
              <w:t xml:space="preserve">" in Tables 6.3.3.2-2 to 6.3.3.2-3 or "Number of PRACH slots within a 60 kHz slot" in Table 6.3.3.2-4 is equal to 1, then </w:t>
            </w:r>
            <w:r w:rsidRPr="000045E4">
              <w:rPr>
                <w:rFonts w:eastAsia="游明朝"/>
                <w:noProof/>
                <w:position w:val="-10"/>
                <w:sz w:val="20"/>
                <w:lang w:val="en-US"/>
              </w:rPr>
              <w:drawing>
                <wp:inline distT="0" distB="0" distL="0" distR="0" wp14:anchorId="0ADD8047" wp14:editId="6E8ECD87">
                  <wp:extent cx="421640" cy="207010"/>
                  <wp:effectExtent l="0" t="0" r="0" b="2540"/>
                  <wp:docPr id="80" name="Picture 1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421640" cy="207010"/>
                          </a:xfrm>
                          <a:prstGeom prst="rect">
                            <a:avLst/>
                          </a:prstGeom>
                          <a:noFill/>
                          <a:ln>
                            <a:noFill/>
                          </a:ln>
                        </pic:spPr>
                      </pic:pic>
                    </a:graphicData>
                  </a:graphic>
                </wp:inline>
              </w:drawing>
            </w:r>
          </w:p>
          <w:p w:rsidR="00A57F7B" w:rsidRPr="000045E4" w:rsidRDefault="00A57F7B" w:rsidP="0087777D">
            <w:pPr>
              <w:ind w:left="568" w:hanging="284"/>
              <w:rPr>
                <w:rFonts w:eastAsia="游明朝"/>
                <w:sz w:val="20"/>
                <w:lang w:eastAsia="en-US"/>
              </w:rPr>
            </w:pPr>
            <w:r w:rsidRPr="000045E4">
              <w:rPr>
                <w:rFonts w:eastAsia="游明朝"/>
                <w:sz w:val="20"/>
                <w:lang w:eastAsia="en-US"/>
              </w:rPr>
              <w:t>-</w:t>
            </w:r>
            <w:r w:rsidRPr="000045E4">
              <w:rPr>
                <w:rFonts w:eastAsia="游明朝"/>
                <w:sz w:val="20"/>
                <w:lang w:eastAsia="en-US"/>
              </w:rPr>
              <w:tab/>
              <w:t xml:space="preserve">otherwise, </w:t>
            </w:r>
            <w:r w:rsidRPr="000045E4">
              <w:rPr>
                <w:rFonts w:eastAsia="游明朝"/>
                <w:noProof/>
                <w:position w:val="-12"/>
                <w:sz w:val="20"/>
                <w:lang w:val="en-US"/>
              </w:rPr>
              <w:drawing>
                <wp:inline distT="0" distB="0" distL="0" distR="0" wp14:anchorId="010452EF" wp14:editId="1DEE5BF0">
                  <wp:extent cx="628015" cy="230505"/>
                  <wp:effectExtent l="0" t="0" r="635" b="0"/>
                  <wp:docPr id="81" name="Picture 1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28015" cy="230505"/>
                          </a:xfrm>
                          <a:prstGeom prst="rect">
                            <a:avLst/>
                          </a:prstGeom>
                          <a:noFill/>
                          <a:ln>
                            <a:noFill/>
                          </a:ln>
                        </pic:spPr>
                      </pic:pic>
                    </a:graphicData>
                  </a:graphic>
                </wp:inline>
              </w:drawing>
            </w:r>
          </w:p>
          <w:p w:rsidR="00A57F7B" w:rsidRPr="000B49F2" w:rsidRDefault="00A57F7B" w:rsidP="0087777D">
            <w:pPr>
              <w:spacing w:before="120" w:after="120"/>
              <w:rPr>
                <w:rFonts w:eastAsia="游明朝"/>
                <w:sz w:val="20"/>
              </w:rPr>
            </w:pPr>
            <w:r w:rsidRPr="00AB77CC">
              <w:rPr>
                <w:rFonts w:eastAsia="游明朝" w:hint="eastAsia"/>
                <w:sz w:val="20"/>
                <w:lang w:val="en-US"/>
              </w:rPr>
              <w:t xml:space="preserve"> </w:t>
            </w:r>
            <w:r>
              <w:rPr>
                <w:rFonts w:eastAsia="游明朝" w:hint="eastAsia"/>
                <w:sz w:val="20"/>
                <w:lang w:val="en-US"/>
              </w:rPr>
              <w:t>(</w:t>
            </w:r>
            <w:r w:rsidRPr="000B49F2">
              <w:rPr>
                <w:rFonts w:eastAsia="游明朝"/>
                <w:sz w:val="20"/>
                <w:lang w:val="en-US"/>
              </w:rPr>
              <w:t>Unchanged parts omitted</w:t>
            </w:r>
            <w:r>
              <w:rPr>
                <w:rFonts w:eastAsia="游明朝" w:hint="eastAsia"/>
                <w:sz w:val="20"/>
                <w:lang w:val="en-US"/>
              </w:rPr>
              <w:t>)</w:t>
            </w:r>
          </w:p>
        </w:tc>
      </w:tr>
    </w:tbl>
    <w:p w:rsidR="00A57F7B" w:rsidRPr="003E7BC4" w:rsidRDefault="00A57F7B" w:rsidP="000C5DD6">
      <w:pPr>
        <w:jc w:val="both"/>
        <w:rPr>
          <w:lang w:val="en-US"/>
        </w:rPr>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271D43" w:rsidRDefault="00571AD2" w:rsidP="00271D43">
      <w:pPr>
        <w:numPr>
          <w:ilvl w:val="0"/>
          <w:numId w:val="11"/>
        </w:numPr>
        <w:spacing w:afterLines="50" w:after="120"/>
        <w:jc w:val="both"/>
        <w:rPr>
          <w:rFonts w:eastAsia="ＭＳ 明朝"/>
          <w:sz w:val="22"/>
        </w:rPr>
      </w:pPr>
      <w:r w:rsidRPr="00571AD2">
        <w:rPr>
          <w:rFonts w:eastAsia="ＭＳ 明朝"/>
          <w:sz w:val="22"/>
        </w:rPr>
        <w:t>3GPP RAN1</w:t>
      </w:r>
      <w:r w:rsidR="00DF2A15">
        <w:rPr>
          <w:rFonts w:eastAsia="ＭＳ 明朝" w:hint="eastAsia"/>
          <w:sz w:val="22"/>
        </w:rPr>
        <w:t>#92</w:t>
      </w:r>
      <w:r w:rsidR="009C51A0">
        <w:rPr>
          <w:rFonts w:eastAsia="ＭＳ 明朝" w:hint="eastAsia"/>
          <w:sz w:val="22"/>
        </w:rPr>
        <w:t>bis</w:t>
      </w:r>
      <w:r w:rsidRPr="00571AD2">
        <w:rPr>
          <w:rFonts w:eastAsia="ＭＳ 明朝"/>
          <w:sz w:val="22"/>
        </w:rPr>
        <w:t xml:space="preserve">, Chairman’s note, </w:t>
      </w:r>
      <w:r w:rsidR="009C51A0">
        <w:rPr>
          <w:rFonts w:eastAsia="ＭＳ 明朝" w:hint="eastAsia"/>
          <w:sz w:val="22"/>
        </w:rPr>
        <w:t>Apr</w:t>
      </w:r>
      <w:r w:rsidRPr="00571AD2">
        <w:rPr>
          <w:rFonts w:eastAsia="ＭＳ 明朝" w:hint="eastAsia"/>
          <w:sz w:val="22"/>
        </w:rPr>
        <w: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r w:rsidR="00271D43" w:rsidRPr="00271D43">
        <w:rPr>
          <w:rFonts w:eastAsia="ＭＳ 明朝"/>
          <w:sz w:val="22"/>
        </w:rPr>
        <w:t xml:space="preserve"> </w:t>
      </w:r>
    </w:p>
    <w:p w:rsidR="00BF4CD2" w:rsidRPr="00271D43" w:rsidRDefault="00BF4CD2" w:rsidP="00BF4CD2">
      <w:pPr>
        <w:numPr>
          <w:ilvl w:val="0"/>
          <w:numId w:val="11"/>
        </w:numPr>
        <w:spacing w:afterLines="50" w:after="120"/>
        <w:jc w:val="both"/>
        <w:rPr>
          <w:rFonts w:eastAsia="ＭＳ 明朝"/>
          <w:sz w:val="22"/>
        </w:rPr>
      </w:pPr>
      <w:r>
        <w:rPr>
          <w:rFonts w:eastAsia="ＭＳ 明朝"/>
          <w:sz w:val="22"/>
        </w:rPr>
        <w:t xml:space="preserve">3GPP, </w:t>
      </w:r>
      <w:r w:rsidRPr="00271D43">
        <w:rPr>
          <w:rFonts w:eastAsia="ＭＳ 明朝"/>
          <w:sz w:val="22"/>
        </w:rPr>
        <w:t>R1-1805795</w:t>
      </w:r>
      <w:r>
        <w:rPr>
          <w:rFonts w:eastAsia="ＭＳ 明朝"/>
          <w:sz w:val="22"/>
        </w:rPr>
        <w:t>, RAN</w:t>
      </w:r>
      <w:r>
        <w:rPr>
          <w:rFonts w:eastAsia="ＭＳ 明朝" w:hint="eastAsia"/>
          <w:sz w:val="22"/>
        </w:rPr>
        <w:t>1#92bis</w:t>
      </w:r>
      <w:r>
        <w:rPr>
          <w:rFonts w:eastAsia="ＭＳ 明朝"/>
          <w:sz w:val="22"/>
        </w:rPr>
        <w:t>, “</w:t>
      </w:r>
      <w:r w:rsidRPr="00271D43">
        <w:rPr>
          <w:rFonts w:eastAsia="ＭＳ 明朝"/>
          <w:sz w:val="22"/>
        </w:rPr>
        <w:t>CR to TS 38.213 capturing the RAN1#92bis meeting agreements,</w:t>
      </w:r>
      <w:r>
        <w:rPr>
          <w:rFonts w:eastAsia="ＭＳ 明朝"/>
          <w:sz w:val="22"/>
        </w:rPr>
        <w:t xml:space="preserve">” </w:t>
      </w:r>
      <w:r>
        <w:rPr>
          <w:rFonts w:eastAsia="ＭＳ 明朝" w:hint="eastAsia"/>
          <w:sz w:val="22"/>
        </w:rPr>
        <w:t>Apr</w:t>
      </w:r>
      <w:r>
        <w:rPr>
          <w:rFonts w:eastAsia="ＭＳ 明朝"/>
          <w:sz w:val="22"/>
        </w:rPr>
        <w:t>. 2018.</w:t>
      </w:r>
    </w:p>
    <w:p w:rsidR="00271D43" w:rsidRDefault="00271D43" w:rsidP="00271D43">
      <w:pPr>
        <w:numPr>
          <w:ilvl w:val="0"/>
          <w:numId w:val="11"/>
        </w:numPr>
        <w:spacing w:afterLines="50" w:after="120"/>
        <w:jc w:val="both"/>
        <w:rPr>
          <w:rFonts w:eastAsia="ＭＳ 明朝"/>
          <w:sz w:val="22"/>
        </w:rPr>
      </w:pPr>
      <w:r>
        <w:rPr>
          <w:rFonts w:eastAsia="ＭＳ 明朝"/>
          <w:sz w:val="22"/>
        </w:rPr>
        <w:t xml:space="preserve">3GPP, </w:t>
      </w:r>
      <w:r w:rsidRPr="00271D43">
        <w:rPr>
          <w:rFonts w:eastAsia="ＭＳ 明朝"/>
          <w:sz w:val="22"/>
        </w:rPr>
        <w:t>R1-1805793</w:t>
      </w:r>
      <w:r>
        <w:rPr>
          <w:rFonts w:eastAsia="ＭＳ 明朝"/>
          <w:sz w:val="22"/>
        </w:rPr>
        <w:t>, RAN</w:t>
      </w:r>
      <w:r>
        <w:rPr>
          <w:rFonts w:eastAsia="ＭＳ 明朝" w:hint="eastAsia"/>
          <w:sz w:val="22"/>
        </w:rPr>
        <w:t>1#92bis</w:t>
      </w:r>
      <w:r>
        <w:rPr>
          <w:rFonts w:eastAsia="ＭＳ 明朝"/>
          <w:sz w:val="22"/>
        </w:rPr>
        <w:t>, “</w:t>
      </w:r>
      <w:r w:rsidRPr="00271D43">
        <w:rPr>
          <w:rFonts w:eastAsia="ＭＳ 明朝"/>
          <w:sz w:val="22"/>
        </w:rPr>
        <w:t>CR to 38.211 capturing the RAN1#92bis meeting agreements</w:t>
      </w:r>
      <w:r>
        <w:rPr>
          <w:lang w:val="en-US"/>
        </w:rPr>
        <w:t>,</w:t>
      </w:r>
      <w:r>
        <w:rPr>
          <w:rFonts w:eastAsia="ＭＳ 明朝"/>
          <w:sz w:val="22"/>
        </w:rPr>
        <w:t xml:space="preserve">” </w:t>
      </w:r>
      <w:r>
        <w:rPr>
          <w:rFonts w:eastAsia="ＭＳ 明朝" w:hint="eastAsia"/>
          <w:sz w:val="22"/>
        </w:rPr>
        <w:t>Apr</w:t>
      </w:r>
      <w:r>
        <w:rPr>
          <w:rFonts w:eastAsia="ＭＳ 明朝"/>
          <w:sz w:val="22"/>
        </w:rPr>
        <w:t>. 2018.</w:t>
      </w:r>
    </w:p>
    <w:sectPr w:rsidR="00271D43">
      <w:footerReference w:type="default" r:id="rId5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77D" w:rsidRDefault="0087777D">
      <w:r>
        <w:separator/>
      </w:r>
    </w:p>
  </w:endnote>
  <w:endnote w:type="continuationSeparator" w:id="0">
    <w:p w:rsidR="0087777D" w:rsidRDefault="0087777D">
      <w:r>
        <w:continuationSeparator/>
      </w:r>
    </w:p>
  </w:endnote>
  <w:endnote w:type="continuationNotice" w:id="1">
    <w:p w:rsidR="0087777D" w:rsidRDefault="008777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777D" w:rsidRPr="00000924" w:rsidRDefault="0087777D">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8579F">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8579F">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77D" w:rsidRDefault="0087777D">
      <w:r>
        <w:separator/>
      </w:r>
    </w:p>
  </w:footnote>
  <w:footnote w:type="continuationSeparator" w:id="0">
    <w:p w:rsidR="0087777D" w:rsidRDefault="0087777D">
      <w:r>
        <w:continuationSeparator/>
      </w:r>
    </w:p>
  </w:footnote>
  <w:footnote w:type="continuationNotice" w:id="1">
    <w:p w:rsidR="0087777D" w:rsidRDefault="0087777D"/>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F5B4290"/>
    <w:multiLevelType w:val="hybridMultilevel"/>
    <w:tmpl w:val="445843EA"/>
    <w:lvl w:ilvl="0" w:tplc="04090001">
      <w:start w:val="1"/>
      <w:numFmt w:val="bullet"/>
      <w:lvlText w:val=""/>
      <w:lvlJc w:val="left"/>
      <w:pPr>
        <w:ind w:left="420" w:hanging="420"/>
      </w:pPr>
      <w:rPr>
        <w:rFonts w:ascii="Wingdings" w:hAnsi="Wingdings" w:hint="default"/>
      </w:rPr>
    </w:lvl>
    <w:lvl w:ilvl="1" w:tplc="4C027100">
      <w:numFmt w:val="bullet"/>
      <w:lvlText w:val="•"/>
      <w:lvlJc w:val="left"/>
      <w:pPr>
        <w:ind w:left="1140" w:hanging="720"/>
      </w:pPr>
      <w:rPr>
        <w:rFonts w:ascii="ＭＳ 明朝" w:eastAsia="ＭＳ 明朝" w:hAnsi="ＭＳ 明朝" w:cs="Times New Roma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nsid w:val="36761B4F"/>
    <w:multiLevelType w:val="hybridMultilevel"/>
    <w:tmpl w:val="9C68C970"/>
    <w:lvl w:ilvl="0" w:tplc="04090001">
      <w:start w:val="1"/>
      <w:numFmt w:val="bullet"/>
      <w:lvlText w:val=""/>
      <w:lvlJc w:val="left"/>
      <w:pPr>
        <w:tabs>
          <w:tab w:val="num" w:pos="1800"/>
        </w:tabs>
        <w:ind w:left="1800" w:hanging="360"/>
      </w:pPr>
      <w:rPr>
        <w:rFonts w:ascii="Symbol" w:hAnsi="Symbol" w:hint="default"/>
      </w:rPr>
    </w:lvl>
    <w:lvl w:ilvl="1" w:tplc="EF0AF394">
      <w:start w:val="252"/>
      <w:numFmt w:val="bullet"/>
      <w:lvlText w:val="•"/>
      <w:lvlJc w:val="left"/>
      <w:pPr>
        <w:tabs>
          <w:tab w:val="num" w:pos="2520"/>
        </w:tabs>
        <w:ind w:left="2520" w:hanging="360"/>
      </w:pPr>
      <w:rPr>
        <w:rFonts w:ascii="Arial" w:hAnsi="Arial" w:hint="default"/>
      </w:rPr>
    </w:lvl>
    <w:lvl w:ilvl="2" w:tplc="3F32DF4E" w:tentative="1">
      <w:start w:val="1"/>
      <w:numFmt w:val="bullet"/>
      <w:lvlText w:val="•"/>
      <w:lvlJc w:val="left"/>
      <w:pPr>
        <w:tabs>
          <w:tab w:val="num" w:pos="3240"/>
        </w:tabs>
        <w:ind w:left="3240" w:hanging="360"/>
      </w:pPr>
      <w:rPr>
        <w:rFonts w:ascii="Arial" w:hAnsi="Arial" w:hint="default"/>
      </w:rPr>
    </w:lvl>
    <w:lvl w:ilvl="3" w:tplc="6F56C83C" w:tentative="1">
      <w:start w:val="1"/>
      <w:numFmt w:val="bullet"/>
      <w:lvlText w:val="•"/>
      <w:lvlJc w:val="left"/>
      <w:pPr>
        <w:tabs>
          <w:tab w:val="num" w:pos="3960"/>
        </w:tabs>
        <w:ind w:left="3960" w:hanging="360"/>
      </w:pPr>
      <w:rPr>
        <w:rFonts w:ascii="Arial" w:hAnsi="Arial" w:hint="default"/>
      </w:rPr>
    </w:lvl>
    <w:lvl w:ilvl="4" w:tplc="4282DD02" w:tentative="1">
      <w:start w:val="1"/>
      <w:numFmt w:val="bullet"/>
      <w:lvlText w:val="•"/>
      <w:lvlJc w:val="left"/>
      <w:pPr>
        <w:tabs>
          <w:tab w:val="num" w:pos="4680"/>
        </w:tabs>
        <w:ind w:left="4680" w:hanging="360"/>
      </w:pPr>
      <w:rPr>
        <w:rFonts w:ascii="Arial" w:hAnsi="Arial" w:hint="default"/>
      </w:rPr>
    </w:lvl>
    <w:lvl w:ilvl="5" w:tplc="370E8B20" w:tentative="1">
      <w:start w:val="1"/>
      <w:numFmt w:val="bullet"/>
      <w:lvlText w:val="•"/>
      <w:lvlJc w:val="left"/>
      <w:pPr>
        <w:tabs>
          <w:tab w:val="num" w:pos="5400"/>
        </w:tabs>
        <w:ind w:left="5400" w:hanging="360"/>
      </w:pPr>
      <w:rPr>
        <w:rFonts w:ascii="Arial" w:hAnsi="Arial" w:hint="default"/>
      </w:rPr>
    </w:lvl>
    <w:lvl w:ilvl="6" w:tplc="B9987454" w:tentative="1">
      <w:start w:val="1"/>
      <w:numFmt w:val="bullet"/>
      <w:lvlText w:val="•"/>
      <w:lvlJc w:val="left"/>
      <w:pPr>
        <w:tabs>
          <w:tab w:val="num" w:pos="6120"/>
        </w:tabs>
        <w:ind w:left="6120" w:hanging="360"/>
      </w:pPr>
      <w:rPr>
        <w:rFonts w:ascii="Arial" w:hAnsi="Arial" w:hint="default"/>
      </w:rPr>
    </w:lvl>
    <w:lvl w:ilvl="7" w:tplc="4F3417C6" w:tentative="1">
      <w:start w:val="1"/>
      <w:numFmt w:val="bullet"/>
      <w:lvlText w:val="•"/>
      <w:lvlJc w:val="left"/>
      <w:pPr>
        <w:tabs>
          <w:tab w:val="num" w:pos="6840"/>
        </w:tabs>
        <w:ind w:left="6840" w:hanging="360"/>
      </w:pPr>
      <w:rPr>
        <w:rFonts w:ascii="Arial" w:hAnsi="Arial" w:hint="default"/>
      </w:rPr>
    </w:lvl>
    <w:lvl w:ilvl="8" w:tplc="4614C980" w:tentative="1">
      <w:start w:val="1"/>
      <w:numFmt w:val="bullet"/>
      <w:lvlText w:val="•"/>
      <w:lvlJc w:val="left"/>
      <w:pPr>
        <w:tabs>
          <w:tab w:val="num" w:pos="7560"/>
        </w:tabs>
        <w:ind w:left="7560" w:hanging="360"/>
      </w:pPr>
      <w:rPr>
        <w:rFonts w:ascii="Arial" w:hAnsi="Arial" w:hint="default"/>
      </w:rPr>
    </w:lvl>
  </w:abstractNum>
  <w:abstractNum w:abstractNumId="6">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nsid w:val="6E96417B"/>
    <w:multiLevelType w:val="hybridMultilevel"/>
    <w:tmpl w:val="01EAC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4B420F"/>
    <w:multiLevelType w:val="hybridMultilevel"/>
    <w:tmpl w:val="00981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4"/>
  </w:num>
  <w:num w:numId="4">
    <w:abstractNumId w:val="3"/>
  </w:num>
  <w:num w:numId="5">
    <w:abstractNumId w:val="10"/>
  </w:num>
  <w:num w:numId="6">
    <w:abstractNumId w:val="6"/>
  </w:num>
  <w:num w:numId="7">
    <w:abstractNumId w:val="8"/>
  </w:num>
  <w:num w:numId="8">
    <w:abstractNumId w:val="5"/>
  </w:num>
  <w:num w:numId="9">
    <w:abstractNumId w:val="2"/>
  </w:num>
  <w:num w:numId="10">
    <w:abstractNumId w:val="9"/>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5E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C8"/>
    <w:rsid w:val="00032CE3"/>
    <w:rsid w:val="00032E59"/>
    <w:rsid w:val="000334F5"/>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4E6"/>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B55"/>
    <w:rsid w:val="00070BD1"/>
    <w:rsid w:val="00071044"/>
    <w:rsid w:val="00071382"/>
    <w:rsid w:val="0007185A"/>
    <w:rsid w:val="00071987"/>
    <w:rsid w:val="00071BE3"/>
    <w:rsid w:val="00071D02"/>
    <w:rsid w:val="00071D9C"/>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BBA"/>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401"/>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02"/>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668"/>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0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9A4"/>
    <w:rsid w:val="001A0AA2"/>
    <w:rsid w:val="001A0AE7"/>
    <w:rsid w:val="001A0D10"/>
    <w:rsid w:val="001A0DA0"/>
    <w:rsid w:val="001A0F54"/>
    <w:rsid w:val="001A130B"/>
    <w:rsid w:val="001A19DB"/>
    <w:rsid w:val="001A1A1F"/>
    <w:rsid w:val="001A204D"/>
    <w:rsid w:val="001A2590"/>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0E7"/>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A2D"/>
    <w:rsid w:val="002235E8"/>
    <w:rsid w:val="00224402"/>
    <w:rsid w:val="002247B1"/>
    <w:rsid w:val="00224907"/>
    <w:rsid w:val="00224F5E"/>
    <w:rsid w:val="002250A8"/>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318"/>
    <w:rsid w:val="00240345"/>
    <w:rsid w:val="002408C8"/>
    <w:rsid w:val="002409B6"/>
    <w:rsid w:val="00240AB3"/>
    <w:rsid w:val="00240E8C"/>
    <w:rsid w:val="00241005"/>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1D43"/>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4E5"/>
    <w:rsid w:val="002D083A"/>
    <w:rsid w:val="002D0A71"/>
    <w:rsid w:val="002D0CAF"/>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3B"/>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3E5A"/>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469"/>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609F"/>
    <w:rsid w:val="00436123"/>
    <w:rsid w:val="0043612E"/>
    <w:rsid w:val="004363D6"/>
    <w:rsid w:val="004364F2"/>
    <w:rsid w:val="00436572"/>
    <w:rsid w:val="004365AB"/>
    <w:rsid w:val="004365EF"/>
    <w:rsid w:val="004369DA"/>
    <w:rsid w:val="004369DD"/>
    <w:rsid w:val="00437122"/>
    <w:rsid w:val="0043729D"/>
    <w:rsid w:val="0043754F"/>
    <w:rsid w:val="0043785F"/>
    <w:rsid w:val="00437864"/>
    <w:rsid w:val="00437CF8"/>
    <w:rsid w:val="00440361"/>
    <w:rsid w:val="004405CB"/>
    <w:rsid w:val="004405D4"/>
    <w:rsid w:val="00440778"/>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542"/>
    <w:rsid w:val="00450CCA"/>
    <w:rsid w:val="00450EA8"/>
    <w:rsid w:val="00451147"/>
    <w:rsid w:val="00451638"/>
    <w:rsid w:val="004519FB"/>
    <w:rsid w:val="00451E29"/>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0DE"/>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85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D8"/>
    <w:rsid w:val="005F6793"/>
    <w:rsid w:val="005F687D"/>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1A"/>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0F7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47F30"/>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5C9C"/>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048"/>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6D1"/>
    <w:rsid w:val="008519F1"/>
    <w:rsid w:val="00851A29"/>
    <w:rsid w:val="00851D0E"/>
    <w:rsid w:val="00851EA1"/>
    <w:rsid w:val="00852395"/>
    <w:rsid w:val="008525B3"/>
    <w:rsid w:val="0085275D"/>
    <w:rsid w:val="0085284A"/>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B1B"/>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A74"/>
    <w:rsid w:val="00875B3B"/>
    <w:rsid w:val="00875ED7"/>
    <w:rsid w:val="00876295"/>
    <w:rsid w:val="00876808"/>
    <w:rsid w:val="00876B1F"/>
    <w:rsid w:val="00876B97"/>
    <w:rsid w:val="00876BA2"/>
    <w:rsid w:val="008770F5"/>
    <w:rsid w:val="00877275"/>
    <w:rsid w:val="0087731A"/>
    <w:rsid w:val="008776F1"/>
    <w:rsid w:val="0087777D"/>
    <w:rsid w:val="0087782F"/>
    <w:rsid w:val="008778FC"/>
    <w:rsid w:val="00877926"/>
    <w:rsid w:val="00877979"/>
    <w:rsid w:val="00877BFC"/>
    <w:rsid w:val="008800D4"/>
    <w:rsid w:val="008808EB"/>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449F"/>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14E"/>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92F"/>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6B41"/>
    <w:rsid w:val="00946F40"/>
    <w:rsid w:val="00947083"/>
    <w:rsid w:val="0094749B"/>
    <w:rsid w:val="00947679"/>
    <w:rsid w:val="00947878"/>
    <w:rsid w:val="009479EB"/>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E9"/>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A0"/>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E32"/>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7F7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4E78"/>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201"/>
    <w:rsid w:val="00A9522B"/>
    <w:rsid w:val="00A95461"/>
    <w:rsid w:val="00A95487"/>
    <w:rsid w:val="00A954D3"/>
    <w:rsid w:val="00A9557A"/>
    <w:rsid w:val="00A9593D"/>
    <w:rsid w:val="00A95A4C"/>
    <w:rsid w:val="00A969ED"/>
    <w:rsid w:val="00A96A68"/>
    <w:rsid w:val="00A96D95"/>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83A"/>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9EC"/>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737"/>
    <w:rsid w:val="00B30B26"/>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21"/>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D9"/>
    <w:rsid w:val="00BF31A4"/>
    <w:rsid w:val="00BF32C6"/>
    <w:rsid w:val="00BF3386"/>
    <w:rsid w:val="00BF338E"/>
    <w:rsid w:val="00BF36C0"/>
    <w:rsid w:val="00BF41D0"/>
    <w:rsid w:val="00BF485A"/>
    <w:rsid w:val="00BF4AC4"/>
    <w:rsid w:val="00BF4CD2"/>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C4B"/>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3D7"/>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2FB"/>
    <w:rsid w:val="00C17489"/>
    <w:rsid w:val="00C17754"/>
    <w:rsid w:val="00C17BC1"/>
    <w:rsid w:val="00C17C99"/>
    <w:rsid w:val="00C17CD5"/>
    <w:rsid w:val="00C20205"/>
    <w:rsid w:val="00C20568"/>
    <w:rsid w:val="00C205AB"/>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4B2"/>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869"/>
    <w:rsid w:val="00CB6BB8"/>
    <w:rsid w:val="00CB70D2"/>
    <w:rsid w:val="00CB72B2"/>
    <w:rsid w:val="00CB7632"/>
    <w:rsid w:val="00CB76E2"/>
    <w:rsid w:val="00CB779D"/>
    <w:rsid w:val="00CB7939"/>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1510"/>
    <w:rsid w:val="00CE176E"/>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409"/>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35D"/>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6E9"/>
    <w:rsid w:val="00D54F57"/>
    <w:rsid w:val="00D550AA"/>
    <w:rsid w:val="00D550AD"/>
    <w:rsid w:val="00D553AA"/>
    <w:rsid w:val="00D560D0"/>
    <w:rsid w:val="00D561F0"/>
    <w:rsid w:val="00D56980"/>
    <w:rsid w:val="00D56E4E"/>
    <w:rsid w:val="00D56F0A"/>
    <w:rsid w:val="00D57B90"/>
    <w:rsid w:val="00D57DC7"/>
    <w:rsid w:val="00D60263"/>
    <w:rsid w:val="00D603B8"/>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413C"/>
    <w:rsid w:val="00D74158"/>
    <w:rsid w:val="00D744AC"/>
    <w:rsid w:val="00D7455E"/>
    <w:rsid w:val="00D74588"/>
    <w:rsid w:val="00D74674"/>
    <w:rsid w:val="00D749BB"/>
    <w:rsid w:val="00D749E8"/>
    <w:rsid w:val="00D7500C"/>
    <w:rsid w:val="00D761EB"/>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62E"/>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760"/>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F92"/>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B3"/>
    <w:rsid w:val="00E5127A"/>
    <w:rsid w:val="00E514DC"/>
    <w:rsid w:val="00E51945"/>
    <w:rsid w:val="00E51954"/>
    <w:rsid w:val="00E51A48"/>
    <w:rsid w:val="00E51CC6"/>
    <w:rsid w:val="00E530C3"/>
    <w:rsid w:val="00E54A05"/>
    <w:rsid w:val="00E54A2C"/>
    <w:rsid w:val="00E54DFA"/>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88D"/>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0FC5"/>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79F"/>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3FF0"/>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CB"/>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1BE6"/>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2F9A"/>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3DD"/>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558"/>
    <w:rsid w:val="00F634C2"/>
    <w:rsid w:val="00F635E0"/>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58F"/>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4B7"/>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2C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paragraph" w:customStyle="1" w:styleId="RAN1bullet2">
    <w:name w:val="RAN1 bullet2"/>
    <w:basedOn w:val="a1"/>
    <w:qFormat/>
    <w:rsid w:val="00F32F9A"/>
    <w:pPr>
      <w:numPr>
        <w:ilvl w:val="1"/>
        <w:numId w:val="12"/>
      </w:numPr>
      <w:tabs>
        <w:tab w:val="left" w:pos="1440"/>
      </w:tabs>
    </w:pPr>
    <w:rPr>
      <w:rFonts w:ascii="Times" w:eastAsia="Batang" w:hAnsi="Times"/>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paragraph" w:customStyle="1" w:styleId="RAN1bullet2">
    <w:name w:val="RAN1 bullet2"/>
    <w:basedOn w:val="a1"/>
    <w:qFormat/>
    <w:rsid w:val="00F32F9A"/>
    <w:pPr>
      <w:numPr>
        <w:ilvl w:val="1"/>
        <w:numId w:val="12"/>
      </w:numPr>
      <w:tabs>
        <w:tab w:val="left" w:pos="1440"/>
      </w:tabs>
    </w:pPr>
    <w:rPr>
      <w:rFonts w:ascii="Times" w:eastAsia="Batang" w:hAnsi="Times"/>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401631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84453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2153107">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28002">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image" Target="media/image22.wmf"/><Relationship Id="rId21" Type="http://schemas.openxmlformats.org/officeDocument/2006/relationships/oleObject" Target="embeddings/oleObject5.bin"/><Relationship Id="rId34" Type="http://schemas.openxmlformats.org/officeDocument/2006/relationships/image" Target="media/image17.wmf"/><Relationship Id="rId42" Type="http://schemas.openxmlformats.org/officeDocument/2006/relationships/oleObject" Target="embeddings/oleObject10.bin"/><Relationship Id="rId47" Type="http://schemas.openxmlformats.org/officeDocument/2006/relationships/image" Target="media/image28.wmf"/><Relationship Id="rId50" Type="http://schemas.openxmlformats.org/officeDocument/2006/relationships/image" Target="media/image31.wmf"/><Relationship Id="rId55" Type="http://schemas.openxmlformats.org/officeDocument/2006/relationships/oleObject" Target="embeddings/oleObject16.bin"/><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oleObject" Target="embeddings/oleObject8.bin"/><Relationship Id="rId41" Type="http://schemas.openxmlformats.org/officeDocument/2006/relationships/image" Target="media/image24.wmf"/><Relationship Id="rId54" Type="http://schemas.openxmlformats.org/officeDocument/2006/relationships/oleObject" Target="embeddings/oleObject15.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wmf"/><Relationship Id="rId32" Type="http://schemas.openxmlformats.org/officeDocument/2006/relationships/image" Target="media/image15.wmf"/><Relationship Id="rId37" Type="http://schemas.openxmlformats.org/officeDocument/2006/relationships/image" Target="media/image20.wmf"/><Relationship Id="rId40" Type="http://schemas.openxmlformats.org/officeDocument/2006/relationships/image" Target="media/image23.wmf"/><Relationship Id="rId45" Type="http://schemas.openxmlformats.org/officeDocument/2006/relationships/image" Target="media/image26.wmf"/><Relationship Id="rId53" Type="http://schemas.openxmlformats.org/officeDocument/2006/relationships/oleObject" Target="embeddings/oleObject14.bin"/><Relationship Id="rId58"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oleObject" Target="embeddings/oleObject6.bin"/><Relationship Id="rId28" Type="http://schemas.openxmlformats.org/officeDocument/2006/relationships/image" Target="media/image13.wmf"/><Relationship Id="rId36" Type="http://schemas.openxmlformats.org/officeDocument/2006/relationships/image" Target="media/image19.wmf"/><Relationship Id="rId49" Type="http://schemas.openxmlformats.org/officeDocument/2006/relationships/image" Target="media/image30.wmf"/><Relationship Id="rId57" Type="http://schemas.openxmlformats.org/officeDocument/2006/relationships/oleObject" Target="embeddings/oleObject18.bin"/><Relationship Id="rId61"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4.bin"/><Relationship Id="rId31" Type="http://schemas.openxmlformats.org/officeDocument/2006/relationships/oleObject" Target="embeddings/oleObject9.bin"/><Relationship Id="rId44" Type="http://schemas.openxmlformats.org/officeDocument/2006/relationships/oleObject" Target="embeddings/oleObject11.bin"/><Relationship Id="rId52" Type="http://schemas.openxmlformats.org/officeDocument/2006/relationships/oleObject" Target="embeddings/oleObject13.bin"/><Relationship Id="rId6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image" Target="media/image14.wmf"/><Relationship Id="rId35" Type="http://schemas.openxmlformats.org/officeDocument/2006/relationships/image" Target="media/image18.wmf"/><Relationship Id="rId43" Type="http://schemas.openxmlformats.org/officeDocument/2006/relationships/image" Target="media/image25.wmf"/><Relationship Id="rId48" Type="http://schemas.openxmlformats.org/officeDocument/2006/relationships/image" Target="media/image29.wmf"/><Relationship Id="rId56" Type="http://schemas.openxmlformats.org/officeDocument/2006/relationships/oleObject" Target="embeddings/oleObject17.bin"/><Relationship Id="rId8" Type="http://schemas.openxmlformats.org/officeDocument/2006/relationships/endnotes" Target="endnotes.xml"/><Relationship Id="rId51" Type="http://schemas.openxmlformats.org/officeDocument/2006/relationships/oleObject" Target="embeddings/oleObject12.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image" Target="media/image16.wmf"/><Relationship Id="rId38" Type="http://schemas.openxmlformats.org/officeDocument/2006/relationships/image" Target="media/image21.wmf"/><Relationship Id="rId46" Type="http://schemas.openxmlformats.org/officeDocument/2006/relationships/image" Target="media/image27.wmf"/><Relationship Id="rId5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3C14A-F8CA-485E-A0A8-3454697DA1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3740</Words>
  <Characters>17570</Characters>
  <Application>Microsoft Office Word</Application>
  <DocSecurity>0</DocSecurity>
  <Lines>146</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OHARA</cp:lastModifiedBy>
  <cp:revision>2</cp:revision>
  <cp:lastPrinted>2017-08-09T04:40:00Z</cp:lastPrinted>
  <dcterms:created xsi:type="dcterms:W3CDTF">2018-05-11T10:25:00Z</dcterms:created>
  <dcterms:modified xsi:type="dcterms:W3CDTF">2018-05-11T10:25:00Z</dcterms:modified>
</cp:coreProperties>
</file>